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4D79FEEE" w:rsidR="00B71ED2" w:rsidRPr="00B33E27" w:rsidRDefault="00565DC5" w:rsidP="00802ED7">
      <w:pPr>
        <w:pStyle w:val="CRCoverPage"/>
        <w:tabs>
          <w:tab w:val="right" w:pos="9747"/>
        </w:tabs>
        <w:spacing w:after="0"/>
        <w:jc w:val="both"/>
        <w:rPr>
          <w:rFonts w:eastAsia="SimSun"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7318C4">
        <w:rPr>
          <w:rFonts w:cs="Arial"/>
          <w:b/>
          <w:noProof/>
          <w:sz w:val="24"/>
          <w:szCs w:val="24"/>
          <w:lang w:val="de-DE"/>
        </w:rPr>
        <w:t>102-e</w:t>
      </w:r>
      <w:r>
        <w:rPr>
          <w:rFonts w:eastAsia="SimSun" w:cs="Arial"/>
          <w:b/>
          <w:noProof/>
          <w:sz w:val="24"/>
          <w:szCs w:val="24"/>
          <w:lang w:val="de-DE" w:eastAsia="zh-CN"/>
        </w:rPr>
        <w:tab/>
      </w:r>
      <w:r w:rsidR="003635F1" w:rsidRPr="003635F1">
        <w:rPr>
          <w:rFonts w:eastAsia="SimSun" w:cs="Arial"/>
          <w:b/>
          <w:noProof/>
          <w:sz w:val="24"/>
          <w:szCs w:val="24"/>
          <w:lang w:val="de-DE" w:eastAsia="zh-CN"/>
        </w:rPr>
        <w:t>R1-</w:t>
      </w:r>
      <w:r w:rsidR="007318C4">
        <w:rPr>
          <w:rFonts w:eastAsia="SimSun" w:cs="Arial"/>
          <w:b/>
          <w:noProof/>
          <w:sz w:val="24"/>
          <w:szCs w:val="24"/>
          <w:lang w:val="de-DE" w:eastAsia="zh-CN"/>
        </w:rPr>
        <w:t>20</w:t>
      </w:r>
      <w:r w:rsidR="0088236E">
        <w:rPr>
          <w:rFonts w:eastAsia="SimSun" w:cs="Arial"/>
          <w:b/>
          <w:noProof/>
          <w:sz w:val="24"/>
          <w:szCs w:val="24"/>
          <w:lang w:val="de-DE" w:eastAsia="zh-CN"/>
        </w:rPr>
        <w:t>05542</w:t>
      </w:r>
    </w:p>
    <w:bookmarkEnd w:id="0"/>
    <w:p w14:paraId="37D6B93A" w14:textId="0CD6FD28" w:rsidR="00A67E9C" w:rsidRDefault="007318C4" w:rsidP="00AB3E8F">
      <w:pPr>
        <w:pBdr>
          <w:bottom w:val="single" w:sz="12" w:space="1" w:color="auto"/>
        </w:pBdr>
        <w:tabs>
          <w:tab w:val="left" w:pos="1985"/>
        </w:tabs>
        <w:jc w:val="both"/>
        <w:rPr>
          <w:rFonts w:ascii="Arial" w:eastAsia="MS Mincho" w:hAnsi="Arial" w:cs="Arial"/>
          <w:b/>
          <w:noProof/>
          <w:lang w:val="de-DE"/>
        </w:rPr>
      </w:pPr>
      <w:r>
        <w:rPr>
          <w:rFonts w:ascii="Arial" w:eastAsia="MS Mincho" w:hAnsi="Arial" w:cs="Arial"/>
          <w:b/>
          <w:bCs/>
          <w:noProof/>
          <w:lang w:val="en-GB"/>
        </w:rPr>
        <w:t xml:space="preserve">e-Meeting, </w:t>
      </w:r>
      <w:r w:rsidRPr="007318C4">
        <w:rPr>
          <w:rFonts w:ascii="Arial" w:eastAsia="MS Mincho" w:hAnsi="Arial" w:cs="Arial"/>
          <w:b/>
          <w:bCs/>
          <w:noProof/>
          <w:lang w:val="en-GB"/>
        </w:rPr>
        <w:t>August 17</w:t>
      </w:r>
      <w:r w:rsidRPr="007318C4">
        <w:rPr>
          <w:rFonts w:ascii="Arial" w:eastAsia="MS Mincho" w:hAnsi="Arial" w:cs="Arial"/>
          <w:b/>
          <w:bCs/>
          <w:noProof/>
          <w:vertAlign w:val="superscript"/>
          <w:lang w:val="en-GB"/>
        </w:rPr>
        <w:t>th</w:t>
      </w:r>
      <w:r w:rsidRPr="007318C4">
        <w:rPr>
          <w:rFonts w:ascii="Arial" w:eastAsia="MS Mincho" w:hAnsi="Arial" w:cs="Arial"/>
          <w:b/>
          <w:bCs/>
          <w:noProof/>
          <w:lang w:val="en-GB"/>
        </w:rPr>
        <w:t xml:space="preserve"> – 28</w:t>
      </w:r>
      <w:r w:rsidRPr="007318C4">
        <w:rPr>
          <w:rFonts w:ascii="Arial" w:eastAsia="MS Mincho" w:hAnsi="Arial" w:cs="Arial"/>
          <w:b/>
          <w:bCs/>
          <w:noProof/>
          <w:vertAlign w:val="superscript"/>
          <w:lang w:val="en-GB"/>
        </w:rPr>
        <w:t>th</w:t>
      </w:r>
      <w:r w:rsidRPr="007318C4">
        <w:rPr>
          <w:rFonts w:ascii="Arial" w:eastAsia="MS Mincho" w:hAnsi="Arial" w:cs="Arial"/>
          <w:b/>
          <w:bCs/>
          <w:noProof/>
          <w:lang w:val="en-GB"/>
        </w:rPr>
        <w:t>, 2020</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334536B5" w:rsidR="00FB6D3D" w:rsidRPr="0036117E" w:rsidRDefault="00A67E9C"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2</w:t>
      </w:r>
      <w:r w:rsidR="003037D3">
        <w:rPr>
          <w:rFonts w:ascii="Arial" w:hAnsi="Arial" w:cs="Arial"/>
          <w:b/>
        </w:rPr>
        <w:t>.</w:t>
      </w:r>
      <w:r w:rsidR="007318C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EFBF4E8"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4B62C8" w:rsidRPr="004B62C8">
        <w:rPr>
          <w:rFonts w:ascii="Arial" w:hAnsi="Arial" w:cs="Arial"/>
          <w:b/>
        </w:rPr>
        <w:t>Enhancements on Multi-TRP for PUCCH and PUSCH</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533BE9">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77777777" w:rsidR="00533BE9" w:rsidRPr="00023C28" w:rsidRDefault="00533BE9" w:rsidP="00533BE9">
      <w:pPr>
        <w:pStyle w:val="LGTdoc"/>
        <w:numPr>
          <w:ilvl w:val="1"/>
          <w:numId w:val="32"/>
        </w:numPr>
        <w:spacing w:after="163" w:line="240" w:lineRule="auto"/>
        <w:rPr>
          <w:rFonts w:eastAsia="MS Mincho"/>
          <w:szCs w:val="22"/>
          <w:lang w:eastAsia="ja-JP"/>
        </w:rPr>
      </w:pPr>
      <w:r w:rsidRPr="00023C28">
        <w:rPr>
          <w:rFonts w:eastAsia="MS Mincho" w:hint="eastAsia"/>
          <w:szCs w:val="22"/>
          <w:lang w:eastAsia="ja-JP"/>
        </w:rPr>
        <w:t xml:space="preserve">Identify and specify features to improve reliability and robustness for channels other than PDSCH (that is, PDCCH, PUSCH, and PUCCH) using multi-TRP and/or multi-panel, with Rel.16 reliability features as the baseline </w:t>
      </w:r>
    </w:p>
    <w:p w14:paraId="0A0659C1" w14:textId="16D8BE87" w:rsidR="00FC7F57" w:rsidRPr="00023C28" w:rsidRDefault="00375D22" w:rsidP="00C4330A">
      <w:pPr>
        <w:pStyle w:val="LGTdoc"/>
        <w:spacing w:after="163" w:line="240" w:lineRule="auto"/>
        <w:rPr>
          <w:rFonts w:eastAsia="SimSun"/>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for PU</w:t>
      </w:r>
      <w:r w:rsidR="00567531">
        <w:rPr>
          <w:rFonts w:eastAsia="MS Mincho"/>
          <w:szCs w:val="22"/>
          <w:lang w:eastAsia="ja-JP"/>
        </w:rPr>
        <w:t>C</w:t>
      </w:r>
      <w:r w:rsidR="00533BE9" w:rsidRPr="00023C28">
        <w:rPr>
          <w:rFonts w:eastAsia="MS Mincho"/>
          <w:szCs w:val="22"/>
          <w:lang w:eastAsia="ja-JP"/>
        </w:rPr>
        <w:t>CH and PU</w:t>
      </w:r>
      <w:r w:rsidR="00567531">
        <w:rPr>
          <w:rFonts w:eastAsia="MS Mincho"/>
          <w:szCs w:val="22"/>
          <w:lang w:eastAsia="ja-JP"/>
        </w:rPr>
        <w:t>S</w:t>
      </w:r>
      <w:r w:rsidR="00533BE9" w:rsidRPr="00023C28">
        <w:rPr>
          <w:rFonts w:eastAsia="MS Mincho"/>
          <w:szCs w:val="22"/>
          <w:lang w:eastAsia="ja-JP"/>
        </w:rPr>
        <w:t>CH, respectively.</w:t>
      </w:r>
    </w:p>
    <w:p w14:paraId="2DF7D626" w14:textId="77777777" w:rsidR="00A17FC0" w:rsidRPr="00A17FC0" w:rsidRDefault="00A17FC0" w:rsidP="001011EE">
      <w:pPr>
        <w:spacing w:afterLines="50" w:after="163"/>
        <w:jc w:val="both"/>
        <w:rPr>
          <w:rFonts w:eastAsiaTheme="minorEastAsia"/>
          <w:b/>
          <w:sz w:val="22"/>
          <w:szCs w:val="22"/>
          <w:lang w:eastAsia="zh-CN"/>
        </w:rPr>
      </w:pPr>
    </w:p>
    <w:p w14:paraId="4E83A83C" w14:textId="28742D08" w:rsidR="00DC4D12" w:rsidRPr="00A62A46" w:rsidRDefault="00DC4D12" w:rsidP="00A62A46">
      <w:pPr>
        <w:pStyle w:val="1"/>
        <w:spacing w:beforeLines="50" w:before="163" w:afterLines="50" w:after="163"/>
        <w:ind w:left="432" w:hanging="432"/>
        <w:jc w:val="both"/>
        <w:rPr>
          <w:rFonts w:eastAsia="SimSun"/>
          <w:b/>
          <w:lang w:eastAsia="zh-CN"/>
        </w:rPr>
      </w:pPr>
      <w:r w:rsidRPr="00A62A46">
        <w:rPr>
          <w:rFonts w:eastAsia="SimSun"/>
          <w:b/>
          <w:lang w:eastAsia="zh-CN"/>
        </w:rPr>
        <w:t>Multi-TRP Enhancements on PUCCH</w:t>
      </w:r>
    </w:p>
    <w:p w14:paraId="0BF04E4C" w14:textId="46DD3C69" w:rsidR="00174F0B" w:rsidRPr="00023C28" w:rsidRDefault="00174F0B" w:rsidP="00174F0B">
      <w:pPr>
        <w:rPr>
          <w:sz w:val="32"/>
          <w:lang w:eastAsia="ja-JP"/>
        </w:rPr>
      </w:pPr>
      <w:r w:rsidRPr="00023C28">
        <w:rPr>
          <w:rFonts w:eastAsia="MS Mincho"/>
          <w:sz w:val="22"/>
          <w:szCs w:val="22"/>
          <w:lang w:eastAsia="ja-JP"/>
        </w:rPr>
        <w:t>In terms of PUCCH enhancement,</w:t>
      </w:r>
      <w:r w:rsidR="008E1E01">
        <w:rPr>
          <w:rFonts w:eastAsia="MS Mincho"/>
          <w:sz w:val="22"/>
          <w:szCs w:val="22"/>
          <w:lang w:eastAsia="ja-JP"/>
        </w:rPr>
        <w:t xml:space="preserve"> since there is no </w:t>
      </w:r>
      <w:r w:rsidR="007C6870">
        <w:rPr>
          <w:rFonts w:eastAsia="MS Mincho"/>
          <w:sz w:val="22"/>
          <w:szCs w:val="22"/>
          <w:lang w:eastAsia="ja-JP"/>
        </w:rPr>
        <w:t xml:space="preserve">PUCCH </w:t>
      </w:r>
      <w:r w:rsidR="008E1E01">
        <w:rPr>
          <w:rFonts w:eastAsia="MS Mincho"/>
          <w:sz w:val="22"/>
          <w:szCs w:val="22"/>
          <w:lang w:eastAsia="ja-JP"/>
        </w:rPr>
        <w:t xml:space="preserve">enhancement </w:t>
      </w:r>
      <w:r w:rsidR="007B2C03">
        <w:rPr>
          <w:rFonts w:eastAsia="MS Mincho"/>
          <w:sz w:val="22"/>
          <w:szCs w:val="22"/>
          <w:lang w:eastAsia="ja-JP"/>
        </w:rPr>
        <w:t>for licensed spectrum</w:t>
      </w:r>
      <w:r w:rsidR="007B2C03" w:rsidRPr="007B2C03">
        <w:rPr>
          <w:rFonts w:eastAsia="MS Mincho"/>
          <w:sz w:val="22"/>
          <w:szCs w:val="22"/>
          <w:lang w:eastAsia="ja-JP"/>
        </w:rPr>
        <w:t xml:space="preserve"> </w:t>
      </w:r>
      <w:r w:rsidR="007B2C03">
        <w:rPr>
          <w:rFonts w:eastAsia="MS Mincho"/>
          <w:sz w:val="22"/>
          <w:szCs w:val="22"/>
          <w:lang w:eastAsia="ja-JP"/>
        </w:rPr>
        <w:t>in Rel-16</w:t>
      </w:r>
      <w:r w:rsidR="008E1E01">
        <w:rPr>
          <w:rFonts w:eastAsia="MS Mincho"/>
          <w:sz w:val="22"/>
          <w:szCs w:val="22"/>
          <w:lang w:eastAsia="ja-JP"/>
        </w:rPr>
        <w:t xml:space="preserve">, Rel-15 design is </w:t>
      </w:r>
      <w:r w:rsidR="003C6246" w:rsidRPr="003C6246">
        <w:rPr>
          <w:rFonts w:eastAsia="MS Mincho"/>
          <w:sz w:val="22"/>
          <w:szCs w:val="22"/>
          <w:lang w:eastAsia="ja-JP"/>
        </w:rPr>
        <w:t xml:space="preserve">naturally </w:t>
      </w:r>
      <w:r w:rsidR="008E1E01">
        <w:rPr>
          <w:rFonts w:eastAsia="MS Mincho"/>
          <w:sz w:val="22"/>
          <w:szCs w:val="22"/>
          <w:lang w:eastAsia="ja-JP"/>
        </w:rPr>
        <w:t>used as the baseline. In the following</w:t>
      </w:r>
      <w:r w:rsidR="000F1E1F">
        <w:rPr>
          <w:rFonts w:eastAsia="MS Mincho"/>
          <w:sz w:val="22"/>
          <w:szCs w:val="22"/>
          <w:lang w:eastAsia="ja-JP"/>
        </w:rPr>
        <w:t>, each of the Rel-15 specified PUCCH format</w:t>
      </w:r>
      <w:r w:rsidR="00B6309B">
        <w:rPr>
          <w:rFonts w:eastAsia="MS Mincho"/>
          <w:sz w:val="22"/>
          <w:szCs w:val="22"/>
          <w:lang w:eastAsia="ja-JP"/>
        </w:rPr>
        <w:t xml:space="preserve"> </w:t>
      </w:r>
      <w:r w:rsidR="00B6309B" w:rsidRPr="00B6309B">
        <w:rPr>
          <w:rFonts w:eastAsia="MS Mincho"/>
          <w:sz w:val="22"/>
          <w:szCs w:val="22"/>
          <w:lang w:eastAsia="ja-JP"/>
        </w:rPr>
        <w:t>(</w:t>
      </w:r>
      <w:r w:rsidR="00B6309B">
        <w:rPr>
          <w:rFonts w:eastAsia="MS Mincho"/>
          <w:sz w:val="22"/>
          <w:szCs w:val="22"/>
          <w:lang w:eastAsia="ja-JP"/>
        </w:rPr>
        <w:t>PUCCH format 0~4</w:t>
      </w:r>
      <w:r w:rsidR="00B6309B" w:rsidRPr="00B6309B">
        <w:rPr>
          <w:rFonts w:eastAsia="MS Mincho"/>
          <w:sz w:val="22"/>
          <w:szCs w:val="22"/>
          <w:lang w:eastAsia="ja-JP"/>
        </w:rPr>
        <w:t>)</w:t>
      </w:r>
      <w:r w:rsidR="000F1E1F">
        <w:rPr>
          <w:rFonts w:eastAsia="MS Mincho"/>
          <w:sz w:val="22"/>
          <w:szCs w:val="22"/>
          <w:lang w:eastAsia="ja-JP"/>
        </w:rPr>
        <w:t xml:space="preserve"> is discussed, respectively. </w:t>
      </w:r>
      <w:r w:rsidR="004D379C">
        <w:rPr>
          <w:rFonts w:eastAsia="MS Mincho"/>
          <w:sz w:val="22"/>
          <w:szCs w:val="22"/>
          <w:lang w:eastAsia="ja-JP"/>
        </w:rPr>
        <w:t xml:space="preserve">Also, </w:t>
      </w:r>
      <w:r w:rsidR="003C6246">
        <w:rPr>
          <w:rFonts w:eastAsia="MS Mincho"/>
          <w:sz w:val="22"/>
          <w:szCs w:val="22"/>
          <w:lang w:eastAsia="ja-JP"/>
        </w:rPr>
        <w:t xml:space="preserve">as common understanding, </w:t>
      </w:r>
      <w:r w:rsidR="001A64DF">
        <w:rPr>
          <w:rFonts w:eastAsia="MS Mincho"/>
          <w:sz w:val="22"/>
          <w:szCs w:val="22"/>
          <w:lang w:eastAsia="ja-JP"/>
        </w:rPr>
        <w:t>repetition scheme</w:t>
      </w:r>
      <w:r w:rsidR="004D379C">
        <w:rPr>
          <w:rFonts w:eastAsia="MS Mincho"/>
          <w:sz w:val="22"/>
          <w:szCs w:val="22"/>
          <w:lang w:eastAsia="ja-JP"/>
        </w:rPr>
        <w:t xml:space="preserve"> is assumed as TDM.</w:t>
      </w:r>
    </w:p>
    <w:p w14:paraId="1D1B380F" w14:textId="6B39AE06" w:rsidR="00BB105F" w:rsidRDefault="00BB105F" w:rsidP="00BB105F">
      <w:pPr>
        <w:pStyle w:val="2"/>
        <w:rPr>
          <w:sz w:val="24"/>
          <w:lang w:eastAsia="zh-CN"/>
        </w:rPr>
      </w:pPr>
      <w:r w:rsidRPr="00023C28">
        <w:rPr>
          <w:sz w:val="24"/>
          <w:lang w:eastAsia="zh-CN"/>
        </w:rPr>
        <w:lastRenderedPageBreak/>
        <w:t>PUCCH format 0</w:t>
      </w:r>
    </w:p>
    <w:p w14:paraId="5C333368" w14:textId="2D50BDA0" w:rsidR="00174F0B" w:rsidRDefault="00AE5239" w:rsidP="00174F0B">
      <w:r>
        <w:rPr>
          <w:noProof/>
        </w:rPr>
        <w:drawing>
          <wp:inline distT="0" distB="0" distL="0" distR="0" wp14:anchorId="0D876F8E" wp14:editId="38AC9021">
            <wp:extent cx="6189345" cy="385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emf"/>
                    <pic:cNvPicPr/>
                  </pic:nvPicPr>
                  <pic:blipFill>
                    <a:blip r:embed="rId8">
                      <a:extLst>
                        <a:ext uri="{28A0092B-C50C-407E-A947-70E740481C1C}">
                          <a14:useLocalDpi xmlns:a14="http://schemas.microsoft.com/office/drawing/2010/main" val="0"/>
                        </a:ext>
                      </a:extLst>
                    </a:blip>
                    <a:stretch>
                      <a:fillRect/>
                    </a:stretch>
                  </pic:blipFill>
                  <pic:spPr>
                    <a:xfrm>
                      <a:off x="0" y="0"/>
                      <a:ext cx="6189345" cy="3850005"/>
                    </a:xfrm>
                    <a:prstGeom prst="rect">
                      <a:avLst/>
                    </a:prstGeom>
                  </pic:spPr>
                </pic:pic>
              </a:graphicData>
            </a:graphic>
          </wp:inline>
        </w:drawing>
      </w:r>
    </w:p>
    <w:p w14:paraId="45D35E49" w14:textId="69F96A31" w:rsidR="007E63D0" w:rsidRPr="007E63D0" w:rsidRDefault="007E63D0" w:rsidP="007E63D0">
      <w:pPr>
        <w:pStyle w:val="a5"/>
        <w:spacing w:after="100" w:afterAutospacing="1" w:line="240" w:lineRule="exact"/>
        <w:jc w:val="center"/>
        <w:rPr>
          <w:rFonts w:eastAsia="SimSun"/>
          <w:sz w:val="22"/>
          <w:szCs w:val="20"/>
          <w:lang w:val="en-GB" w:eastAsia="zh-CN"/>
        </w:rPr>
      </w:pPr>
      <w:r w:rsidRPr="007E63D0">
        <w:rPr>
          <w:rFonts w:eastAsia="SimSun" w:hint="eastAsia"/>
          <w:sz w:val="22"/>
          <w:szCs w:val="20"/>
          <w:lang w:val="en-GB" w:eastAsia="zh-CN"/>
        </w:rPr>
        <w:t>F</w:t>
      </w:r>
      <w:r w:rsidRPr="007E63D0">
        <w:rPr>
          <w:rFonts w:eastAsia="SimSun"/>
          <w:sz w:val="22"/>
          <w:szCs w:val="20"/>
          <w:lang w:val="en-GB" w:eastAsia="zh-CN"/>
        </w:rPr>
        <w:t xml:space="preserve">igure 1. </w:t>
      </w:r>
      <w:r>
        <w:rPr>
          <w:rFonts w:eastAsia="SimSun"/>
          <w:sz w:val="22"/>
          <w:szCs w:val="20"/>
          <w:lang w:val="en-GB" w:eastAsia="zh-CN"/>
        </w:rPr>
        <w:t xml:space="preserve">The structure of </w:t>
      </w:r>
      <w:r w:rsidRPr="007E63D0">
        <w:rPr>
          <w:rFonts w:eastAsia="SimSun"/>
          <w:sz w:val="22"/>
          <w:szCs w:val="20"/>
          <w:lang w:val="en-GB" w:eastAsia="zh-CN"/>
        </w:rPr>
        <w:t xml:space="preserve">PUCCH format </w:t>
      </w:r>
      <w:r>
        <w:rPr>
          <w:rFonts w:eastAsia="SimSun"/>
          <w:sz w:val="22"/>
          <w:szCs w:val="20"/>
          <w:lang w:val="en-GB" w:eastAsia="zh-CN"/>
        </w:rPr>
        <w:t>0</w:t>
      </w:r>
    </w:p>
    <w:p w14:paraId="00B87225" w14:textId="247519F8" w:rsidR="00AF4381" w:rsidRPr="00930DD2" w:rsidRDefault="0009583D" w:rsidP="00930DD2">
      <w:pPr>
        <w:spacing w:after="100" w:afterAutospacing="1"/>
        <w:rPr>
          <w:rFonts w:eastAsia="MS Mincho"/>
          <w:sz w:val="22"/>
          <w:szCs w:val="22"/>
          <w:lang w:eastAsia="ja-JP"/>
        </w:rPr>
      </w:pPr>
      <w:r w:rsidRPr="00C83719">
        <w:rPr>
          <w:rFonts w:eastAsia="MS Mincho" w:hint="eastAsia"/>
          <w:sz w:val="22"/>
          <w:szCs w:val="22"/>
          <w:lang w:eastAsia="ja-JP"/>
        </w:rPr>
        <w:t>P</w:t>
      </w:r>
      <w:r w:rsidRPr="00C83719">
        <w:rPr>
          <w:rFonts w:eastAsia="MS Mincho"/>
          <w:sz w:val="22"/>
          <w:szCs w:val="22"/>
          <w:lang w:eastAsia="ja-JP"/>
        </w:rPr>
        <w:t>UCCH format 0 is</w:t>
      </w:r>
      <w:r>
        <w:rPr>
          <w:rFonts w:eastAsia="MS Mincho"/>
          <w:sz w:val="22"/>
          <w:szCs w:val="22"/>
          <w:lang w:eastAsia="ja-JP"/>
        </w:rPr>
        <w:t xml:space="preserve"> a short PUCCH of at most 2 OFDM symbols and at most 2 UCI bits. As illustrated in Figure 1, a 2-symbol PUCCH format 0 is used for the feedback of HARQ-ACK information of a PDSCH. For the sequence generation, low PAPR sequence is used for each of the PUCCH symbols. The sequence for the first symbol corresponds to the same UCI as the</w:t>
      </w:r>
      <w:bookmarkStart w:id="2" w:name="_GoBack"/>
      <w:bookmarkEnd w:id="2"/>
      <w:r>
        <w:rPr>
          <w:rFonts w:eastAsia="MS Mincho"/>
          <w:sz w:val="22"/>
          <w:szCs w:val="22"/>
          <w:lang w:eastAsia="ja-JP"/>
        </w:rPr>
        <w:t xml:space="preserve"> sequence for the second symbol. This feature enables intra-slot TRP interleaving </w:t>
      </w:r>
      <w:r w:rsidR="007B2E88">
        <w:rPr>
          <w:rFonts w:eastAsia="MS Mincho"/>
          <w:sz w:val="22"/>
          <w:szCs w:val="22"/>
          <w:lang w:eastAsia="ja-JP"/>
        </w:rPr>
        <w:t>for spatial diversity gain</w:t>
      </w:r>
      <w:r>
        <w:rPr>
          <w:rFonts w:eastAsia="MS Mincho"/>
          <w:sz w:val="22"/>
          <w:szCs w:val="22"/>
          <w:lang w:eastAsia="ja-JP"/>
        </w:rPr>
        <w:t xml:space="preserve">. </w:t>
      </w:r>
      <w:r w:rsidR="00E55381">
        <w:rPr>
          <w:rFonts w:eastAsia="MS Mincho"/>
          <w:sz w:val="22"/>
          <w:szCs w:val="22"/>
          <w:lang w:eastAsia="ja-JP"/>
        </w:rPr>
        <w:t>With</w:t>
      </w:r>
      <w:r w:rsidR="00921B1E">
        <w:rPr>
          <w:rFonts w:eastAsia="MS Mincho"/>
          <w:sz w:val="22"/>
          <w:szCs w:val="22"/>
          <w:lang w:eastAsia="ja-JP"/>
        </w:rPr>
        <w:t xml:space="preserve"> </w:t>
      </w:r>
      <w:r w:rsidR="00E55381">
        <w:rPr>
          <w:rFonts w:eastAsia="MS Mincho"/>
          <w:sz w:val="22"/>
          <w:szCs w:val="22"/>
          <w:lang w:eastAsia="ja-JP"/>
        </w:rPr>
        <w:t xml:space="preserve">the benefit of </w:t>
      </w:r>
      <w:r w:rsidR="00921B1E">
        <w:rPr>
          <w:rFonts w:eastAsia="MS Mincho"/>
          <w:sz w:val="22"/>
          <w:szCs w:val="22"/>
          <w:lang w:eastAsia="ja-JP"/>
        </w:rPr>
        <w:t>low latency</w:t>
      </w:r>
      <w:r>
        <w:rPr>
          <w:rFonts w:eastAsia="MS Mincho"/>
          <w:sz w:val="22"/>
          <w:szCs w:val="22"/>
          <w:lang w:eastAsia="ja-JP"/>
        </w:rPr>
        <w:t xml:space="preserve">, </w:t>
      </w:r>
      <w:r w:rsidR="00E55381">
        <w:rPr>
          <w:rFonts w:eastAsia="MS Mincho"/>
          <w:sz w:val="22"/>
          <w:szCs w:val="22"/>
          <w:lang w:eastAsia="ja-JP"/>
        </w:rPr>
        <w:t>PUCCH format 0</w:t>
      </w:r>
      <w:r w:rsidR="008A1654">
        <w:rPr>
          <w:rFonts w:eastAsia="MS Mincho"/>
          <w:sz w:val="22"/>
          <w:szCs w:val="22"/>
          <w:lang w:eastAsia="ja-JP"/>
        </w:rPr>
        <w:t xml:space="preserve"> is a valid candidate for further study</w:t>
      </w:r>
      <w:r w:rsidR="004A6E03">
        <w:rPr>
          <w:rFonts w:eastAsia="MS Mincho"/>
          <w:sz w:val="22"/>
          <w:szCs w:val="22"/>
          <w:lang w:eastAsia="ja-JP"/>
        </w:rPr>
        <w:t xml:space="preserve"> to </w:t>
      </w:r>
      <w:r w:rsidR="008A1654">
        <w:rPr>
          <w:rFonts w:eastAsia="MS Mincho"/>
          <w:sz w:val="22"/>
          <w:szCs w:val="22"/>
          <w:lang w:eastAsia="ja-JP"/>
        </w:rPr>
        <w:t>see whether it is beneficial to be incorporated with</w:t>
      </w:r>
      <w:r w:rsidR="004A6E03">
        <w:rPr>
          <w:rFonts w:eastAsia="MS Mincho"/>
          <w:sz w:val="22"/>
          <w:szCs w:val="22"/>
          <w:lang w:eastAsia="ja-JP"/>
        </w:rPr>
        <w:t xml:space="preserve"> </w:t>
      </w:r>
      <w:r w:rsidR="008A1654">
        <w:rPr>
          <w:rFonts w:eastAsia="MS Mincho"/>
          <w:sz w:val="22"/>
          <w:szCs w:val="22"/>
          <w:lang w:eastAsia="ja-JP"/>
        </w:rPr>
        <w:t>multi-TRP feature</w:t>
      </w:r>
      <w:r>
        <w:rPr>
          <w:rFonts w:eastAsia="MS Mincho"/>
          <w:sz w:val="22"/>
          <w:szCs w:val="22"/>
          <w:lang w:eastAsia="ja-JP"/>
        </w:rPr>
        <w:t>.</w:t>
      </w:r>
    </w:p>
    <w:p w14:paraId="38425DA8" w14:textId="61728674" w:rsidR="00BB105F" w:rsidRDefault="00BB105F" w:rsidP="00BB105F">
      <w:pPr>
        <w:pStyle w:val="2"/>
        <w:rPr>
          <w:sz w:val="24"/>
          <w:lang w:eastAsia="zh-CN"/>
        </w:rPr>
      </w:pPr>
      <w:r w:rsidRPr="00023C28">
        <w:rPr>
          <w:sz w:val="24"/>
          <w:lang w:eastAsia="zh-CN"/>
        </w:rPr>
        <w:t>PUCCH format 1</w:t>
      </w:r>
    </w:p>
    <w:p w14:paraId="019D0063" w14:textId="2F4CEC62" w:rsidR="009D4C5E" w:rsidRPr="00A62A46" w:rsidRDefault="009D4C5E" w:rsidP="009D4C5E">
      <w:pPr>
        <w:rPr>
          <w:rFonts w:eastAsia="MS Mincho"/>
          <w:sz w:val="22"/>
          <w:szCs w:val="22"/>
          <w:lang w:eastAsia="ja-JP"/>
        </w:rPr>
      </w:pPr>
      <w:r w:rsidRPr="00C83719">
        <w:rPr>
          <w:rFonts w:eastAsia="MS Mincho" w:hint="eastAsia"/>
          <w:sz w:val="22"/>
          <w:szCs w:val="22"/>
          <w:lang w:eastAsia="ja-JP"/>
        </w:rPr>
        <w:t>P</w:t>
      </w:r>
      <w:r w:rsidRPr="00C83719">
        <w:rPr>
          <w:rFonts w:eastAsia="MS Mincho"/>
          <w:sz w:val="22"/>
          <w:szCs w:val="22"/>
          <w:lang w:eastAsia="ja-JP"/>
        </w:rPr>
        <w:t xml:space="preserve">UCCH format </w:t>
      </w:r>
      <w:r w:rsidR="00A62A46">
        <w:rPr>
          <w:rFonts w:eastAsia="MS Mincho"/>
          <w:sz w:val="22"/>
          <w:szCs w:val="22"/>
          <w:lang w:eastAsia="ja-JP"/>
        </w:rPr>
        <w:t>1</w:t>
      </w:r>
      <w:r w:rsidRPr="00C83719">
        <w:rPr>
          <w:rFonts w:eastAsia="MS Mincho"/>
          <w:sz w:val="22"/>
          <w:szCs w:val="22"/>
          <w:lang w:eastAsia="ja-JP"/>
        </w:rPr>
        <w:t xml:space="preserve"> is</w:t>
      </w:r>
      <w:r>
        <w:rPr>
          <w:rFonts w:eastAsia="MS Mincho"/>
          <w:sz w:val="22"/>
          <w:szCs w:val="22"/>
          <w:lang w:eastAsia="ja-JP"/>
        </w:rPr>
        <w:t xml:space="preserve"> a </w:t>
      </w:r>
      <w:r w:rsidR="00A62A46">
        <w:rPr>
          <w:rFonts w:eastAsia="MS Mincho"/>
          <w:sz w:val="22"/>
          <w:szCs w:val="22"/>
          <w:lang w:eastAsia="ja-JP"/>
        </w:rPr>
        <w:t>long</w:t>
      </w:r>
      <w:r>
        <w:rPr>
          <w:rFonts w:eastAsia="MS Mincho"/>
          <w:sz w:val="22"/>
          <w:szCs w:val="22"/>
          <w:lang w:eastAsia="ja-JP"/>
        </w:rPr>
        <w:t xml:space="preserve"> PUCCH of at most </w:t>
      </w:r>
      <w:r w:rsidR="00A62A46">
        <w:rPr>
          <w:rFonts w:eastAsia="MS Mincho"/>
          <w:sz w:val="22"/>
          <w:szCs w:val="22"/>
          <w:lang w:eastAsia="ja-JP"/>
        </w:rPr>
        <w:t>14</w:t>
      </w:r>
      <w:r>
        <w:rPr>
          <w:rFonts w:eastAsia="MS Mincho"/>
          <w:sz w:val="22"/>
          <w:szCs w:val="22"/>
          <w:lang w:eastAsia="ja-JP"/>
        </w:rPr>
        <w:t xml:space="preserve"> </w:t>
      </w:r>
      <w:r w:rsidR="00CC493C">
        <w:rPr>
          <w:rFonts w:eastAsia="MS Mincho"/>
          <w:sz w:val="22"/>
          <w:szCs w:val="22"/>
          <w:lang w:eastAsia="ja-JP"/>
        </w:rPr>
        <w:t xml:space="preserve">OFDM </w:t>
      </w:r>
      <w:r>
        <w:rPr>
          <w:rFonts w:eastAsia="MS Mincho"/>
          <w:sz w:val="22"/>
          <w:szCs w:val="22"/>
          <w:lang w:eastAsia="ja-JP"/>
        </w:rPr>
        <w:t xml:space="preserve">symbols and at most 2 UCI bits. As illustrated </w:t>
      </w:r>
      <w:r w:rsidR="00F64703">
        <w:rPr>
          <w:rFonts w:eastAsia="MS Mincho"/>
          <w:sz w:val="22"/>
          <w:szCs w:val="22"/>
          <w:lang w:eastAsia="ja-JP"/>
        </w:rPr>
        <w:t>in Figure 2</w:t>
      </w:r>
      <w:r>
        <w:rPr>
          <w:rFonts w:eastAsia="MS Mincho"/>
          <w:sz w:val="22"/>
          <w:szCs w:val="22"/>
          <w:lang w:eastAsia="ja-JP"/>
        </w:rPr>
        <w:t xml:space="preserve">, a </w:t>
      </w:r>
      <w:r w:rsidR="00A62A46">
        <w:rPr>
          <w:rFonts w:eastAsia="MS Mincho"/>
          <w:sz w:val="22"/>
          <w:szCs w:val="22"/>
          <w:lang w:eastAsia="ja-JP"/>
        </w:rPr>
        <w:t>1</w:t>
      </w:r>
      <w:r>
        <w:rPr>
          <w:rFonts w:eastAsia="MS Mincho"/>
          <w:sz w:val="22"/>
          <w:szCs w:val="22"/>
          <w:lang w:eastAsia="ja-JP"/>
        </w:rPr>
        <w:t xml:space="preserve">2-symbol PUCCH format </w:t>
      </w:r>
      <w:r w:rsidR="00A62A46">
        <w:rPr>
          <w:rFonts w:eastAsia="MS Mincho"/>
          <w:sz w:val="22"/>
          <w:szCs w:val="22"/>
          <w:lang w:eastAsia="ja-JP"/>
        </w:rPr>
        <w:t>1</w:t>
      </w:r>
      <w:r>
        <w:rPr>
          <w:rFonts w:eastAsia="MS Mincho"/>
          <w:sz w:val="22"/>
          <w:szCs w:val="22"/>
          <w:lang w:eastAsia="ja-JP"/>
        </w:rPr>
        <w:t xml:space="preserve"> is used for the feedback of HARQ-ACK information of a PDSCH. For the </w:t>
      </w:r>
      <w:r w:rsidR="00A62A46">
        <w:rPr>
          <w:rFonts w:eastAsia="MS Mincho"/>
          <w:sz w:val="22"/>
          <w:szCs w:val="22"/>
          <w:lang w:eastAsia="ja-JP"/>
        </w:rPr>
        <w:t>sequence generation</w:t>
      </w:r>
      <w:r>
        <w:rPr>
          <w:rFonts w:eastAsia="MS Mincho"/>
          <w:sz w:val="22"/>
          <w:szCs w:val="22"/>
          <w:lang w:eastAsia="ja-JP"/>
        </w:rPr>
        <w:t xml:space="preserve">, </w:t>
      </w:r>
      <w:r w:rsidR="00A62A46">
        <w:rPr>
          <w:rFonts w:eastAsia="MS Mincho"/>
          <w:sz w:val="22"/>
          <w:szCs w:val="22"/>
          <w:lang w:eastAsia="ja-JP"/>
        </w:rPr>
        <w:t xml:space="preserve">there are </w:t>
      </w:r>
      <w:r w:rsidR="00F11669">
        <w:rPr>
          <w:rFonts w:eastAsia="MS Mincho"/>
          <w:sz w:val="22"/>
          <w:szCs w:val="22"/>
          <w:lang w:eastAsia="ja-JP"/>
        </w:rPr>
        <w:t xml:space="preserve">two </w:t>
      </w:r>
      <w:r w:rsidR="00A62A46">
        <w:rPr>
          <w:rFonts w:eastAsia="MS Mincho"/>
          <w:sz w:val="22"/>
          <w:szCs w:val="22"/>
          <w:lang w:eastAsia="ja-JP"/>
        </w:rPr>
        <w:t xml:space="preserve">types of sequence, which are the </w:t>
      </w:r>
      <w:r w:rsidR="00E33D3C">
        <w:rPr>
          <w:rFonts w:eastAsia="MS Mincho"/>
          <w:sz w:val="22"/>
          <w:szCs w:val="22"/>
          <w:lang w:eastAsia="ja-JP"/>
        </w:rPr>
        <w:t>sequence</w:t>
      </w:r>
      <w:r w:rsidR="00A62A46">
        <w:rPr>
          <w:rFonts w:eastAsia="MS Mincho"/>
          <w:sz w:val="22"/>
          <w:szCs w:val="22"/>
          <w:lang w:eastAsia="ja-JP"/>
        </w:rPr>
        <w:t xml:space="preserve"> for DM-RS and the sequence for UCI. For each symbol, UCI sequence is generated according to DM-RS sequence and modulated UCI bit. Also, same UCI bits </w:t>
      </w:r>
      <w:r w:rsidR="00F11669">
        <w:rPr>
          <w:rFonts w:eastAsia="MS Mincho"/>
          <w:sz w:val="22"/>
          <w:szCs w:val="22"/>
          <w:lang w:eastAsia="ja-JP"/>
        </w:rPr>
        <w:t>are mapped</w:t>
      </w:r>
      <w:r w:rsidR="00A62A46">
        <w:rPr>
          <w:rFonts w:eastAsia="MS Mincho"/>
          <w:sz w:val="22"/>
          <w:szCs w:val="22"/>
          <w:lang w:eastAsia="ja-JP"/>
        </w:rPr>
        <w:t xml:space="preserve"> to each of the UCI symbol.</w:t>
      </w:r>
      <w:r>
        <w:rPr>
          <w:rFonts w:eastAsia="MS Mincho"/>
          <w:sz w:val="22"/>
          <w:szCs w:val="22"/>
          <w:lang w:eastAsia="ja-JP"/>
        </w:rPr>
        <w:t xml:space="preserve"> This feature enables </w:t>
      </w:r>
      <w:r w:rsidR="00CE4675">
        <w:rPr>
          <w:rFonts w:eastAsia="MS Mincho"/>
          <w:sz w:val="22"/>
          <w:szCs w:val="22"/>
          <w:lang w:eastAsia="ja-JP"/>
        </w:rPr>
        <w:t>intra-slot TRP interleaving</w:t>
      </w:r>
      <w:r w:rsidR="00F64703">
        <w:rPr>
          <w:rFonts w:eastAsia="MS Mincho"/>
          <w:sz w:val="22"/>
          <w:szCs w:val="22"/>
          <w:lang w:eastAsia="ja-JP"/>
        </w:rPr>
        <w:t xml:space="preserve"> </w:t>
      </w:r>
      <w:r w:rsidR="007B2E88">
        <w:rPr>
          <w:rFonts w:eastAsia="MS Mincho"/>
          <w:sz w:val="22"/>
          <w:szCs w:val="22"/>
          <w:lang w:eastAsia="ja-JP"/>
        </w:rPr>
        <w:t>for spatial diversity gain</w:t>
      </w:r>
      <w:r>
        <w:rPr>
          <w:rFonts w:eastAsia="MS Mincho"/>
          <w:sz w:val="22"/>
          <w:szCs w:val="22"/>
          <w:lang w:eastAsia="ja-JP"/>
        </w:rPr>
        <w:t>.</w:t>
      </w:r>
      <w:r w:rsidR="002C2057">
        <w:rPr>
          <w:rFonts w:eastAsia="MS Mincho"/>
          <w:sz w:val="22"/>
          <w:szCs w:val="22"/>
          <w:lang w:eastAsia="ja-JP"/>
        </w:rPr>
        <w:t xml:space="preserve"> </w:t>
      </w:r>
    </w:p>
    <w:p w14:paraId="6A180295" w14:textId="32ADFA9C" w:rsidR="00174F0B" w:rsidRDefault="00AE5239" w:rsidP="00174F0B">
      <w:r>
        <w:rPr>
          <w:noProof/>
        </w:rPr>
        <w:lastRenderedPageBreak/>
        <w:drawing>
          <wp:inline distT="0" distB="0" distL="0" distR="0" wp14:anchorId="57740DB5" wp14:editId="3B08B08D">
            <wp:extent cx="6189345" cy="389445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2.emf"/>
                    <pic:cNvPicPr/>
                  </pic:nvPicPr>
                  <pic:blipFill>
                    <a:blip r:embed="rId9">
                      <a:extLst>
                        <a:ext uri="{28A0092B-C50C-407E-A947-70E740481C1C}">
                          <a14:useLocalDpi xmlns:a14="http://schemas.microsoft.com/office/drawing/2010/main" val="0"/>
                        </a:ext>
                      </a:extLst>
                    </a:blip>
                    <a:stretch>
                      <a:fillRect/>
                    </a:stretch>
                  </pic:blipFill>
                  <pic:spPr>
                    <a:xfrm>
                      <a:off x="0" y="0"/>
                      <a:ext cx="6189345" cy="3894455"/>
                    </a:xfrm>
                    <a:prstGeom prst="rect">
                      <a:avLst/>
                    </a:prstGeom>
                  </pic:spPr>
                </pic:pic>
              </a:graphicData>
            </a:graphic>
          </wp:inline>
        </w:drawing>
      </w:r>
    </w:p>
    <w:p w14:paraId="01FD4E87" w14:textId="5A91A9DB" w:rsidR="007E63D0" w:rsidRPr="007E63D0" w:rsidRDefault="007E63D0" w:rsidP="007E63D0">
      <w:pPr>
        <w:pStyle w:val="a5"/>
        <w:spacing w:after="100" w:afterAutospacing="1" w:line="240" w:lineRule="exact"/>
        <w:jc w:val="center"/>
        <w:rPr>
          <w:rFonts w:eastAsia="SimSun"/>
          <w:sz w:val="22"/>
          <w:szCs w:val="20"/>
          <w:lang w:val="en-GB" w:eastAsia="zh-CN"/>
        </w:rPr>
      </w:pPr>
      <w:r w:rsidRPr="007E63D0">
        <w:rPr>
          <w:rFonts w:eastAsia="SimSun" w:hint="eastAsia"/>
          <w:sz w:val="22"/>
          <w:szCs w:val="20"/>
          <w:lang w:val="en-GB" w:eastAsia="zh-CN"/>
        </w:rPr>
        <w:t>F</w:t>
      </w:r>
      <w:r w:rsidRPr="007E63D0">
        <w:rPr>
          <w:rFonts w:eastAsia="SimSun"/>
          <w:sz w:val="22"/>
          <w:szCs w:val="20"/>
          <w:lang w:val="en-GB" w:eastAsia="zh-CN"/>
        </w:rPr>
        <w:t xml:space="preserve">igure </w:t>
      </w:r>
      <w:r>
        <w:rPr>
          <w:rFonts w:eastAsia="SimSun"/>
          <w:sz w:val="22"/>
          <w:szCs w:val="20"/>
          <w:lang w:val="en-GB" w:eastAsia="zh-CN"/>
        </w:rPr>
        <w:t>2</w:t>
      </w:r>
      <w:r w:rsidRPr="007E63D0">
        <w:rPr>
          <w:rFonts w:eastAsia="SimSun"/>
          <w:sz w:val="22"/>
          <w:szCs w:val="20"/>
          <w:lang w:val="en-GB" w:eastAsia="zh-CN"/>
        </w:rPr>
        <w:t xml:space="preserve">. </w:t>
      </w:r>
      <w:r>
        <w:rPr>
          <w:rFonts w:eastAsia="SimSun"/>
          <w:sz w:val="22"/>
          <w:szCs w:val="20"/>
          <w:lang w:val="en-GB" w:eastAsia="zh-CN"/>
        </w:rPr>
        <w:t xml:space="preserve">The structure of </w:t>
      </w:r>
      <w:r w:rsidRPr="007E63D0">
        <w:rPr>
          <w:rFonts w:eastAsia="SimSun"/>
          <w:sz w:val="22"/>
          <w:szCs w:val="20"/>
          <w:lang w:val="en-GB" w:eastAsia="zh-CN"/>
        </w:rPr>
        <w:t xml:space="preserve">PUCCH format </w:t>
      </w:r>
      <w:r>
        <w:rPr>
          <w:rFonts w:eastAsia="SimSun"/>
          <w:sz w:val="22"/>
          <w:szCs w:val="20"/>
          <w:lang w:val="en-GB" w:eastAsia="zh-CN"/>
        </w:rPr>
        <w:t>1 without repetition</w:t>
      </w:r>
    </w:p>
    <w:p w14:paraId="40E59FD5" w14:textId="6512F6BE" w:rsidR="00FB2C6F" w:rsidRDefault="000B38E8" w:rsidP="00ED1F97">
      <w:pPr>
        <w:rPr>
          <w:rFonts w:eastAsia="MS Mincho"/>
          <w:sz w:val="22"/>
          <w:szCs w:val="22"/>
          <w:lang w:eastAsia="ja-JP"/>
        </w:rPr>
      </w:pPr>
      <w:r>
        <w:rPr>
          <w:rFonts w:eastAsia="MS Mincho"/>
          <w:sz w:val="22"/>
          <w:szCs w:val="22"/>
          <w:lang w:eastAsia="ja-JP"/>
        </w:rPr>
        <w:t xml:space="preserve">PUCCH format 1 </w:t>
      </w:r>
      <w:r w:rsidR="007B2E88">
        <w:rPr>
          <w:rFonts w:eastAsia="MS Mincho"/>
          <w:sz w:val="22"/>
          <w:szCs w:val="22"/>
          <w:lang w:eastAsia="ja-JP"/>
        </w:rPr>
        <w:t>supports</w:t>
      </w:r>
      <w:r>
        <w:rPr>
          <w:rFonts w:eastAsia="MS Mincho"/>
          <w:sz w:val="22"/>
          <w:szCs w:val="22"/>
          <w:lang w:eastAsia="ja-JP"/>
        </w:rPr>
        <w:t xml:space="preserve"> slot-based repetition for better coverage. As illustrated </w:t>
      </w:r>
      <w:r w:rsidR="00F64703">
        <w:rPr>
          <w:rFonts w:eastAsia="MS Mincho"/>
          <w:sz w:val="22"/>
          <w:szCs w:val="22"/>
          <w:lang w:eastAsia="ja-JP"/>
        </w:rPr>
        <w:t>in Figure 3</w:t>
      </w:r>
      <w:r>
        <w:rPr>
          <w:rFonts w:eastAsia="MS Mincho"/>
          <w:sz w:val="22"/>
          <w:szCs w:val="22"/>
          <w:lang w:eastAsia="ja-JP"/>
        </w:rPr>
        <w:t xml:space="preserve">, a PUCCH format 1 is used for the feedback of HARQ-ACK information of a PDSCH. </w:t>
      </w:r>
      <w:r w:rsidR="00477E0B">
        <w:rPr>
          <w:rFonts w:eastAsia="MS Mincho"/>
          <w:sz w:val="22"/>
          <w:szCs w:val="22"/>
          <w:lang w:eastAsia="ja-JP"/>
        </w:rPr>
        <w:t xml:space="preserve">The UCI bits for the PUCCH is repeated </w:t>
      </w:r>
      <w:r w:rsidR="007B2E88">
        <w:rPr>
          <w:rFonts w:eastAsia="MS Mincho"/>
          <w:sz w:val="22"/>
          <w:szCs w:val="22"/>
          <w:lang w:eastAsia="ja-JP"/>
        </w:rPr>
        <w:t>per</w:t>
      </w:r>
      <w:r w:rsidR="00477E0B">
        <w:rPr>
          <w:rFonts w:eastAsia="MS Mincho"/>
          <w:sz w:val="22"/>
          <w:szCs w:val="22"/>
          <w:lang w:eastAsia="ja-JP"/>
        </w:rPr>
        <w:t xml:space="preserve"> slot. </w:t>
      </w:r>
      <w:r>
        <w:rPr>
          <w:rFonts w:eastAsia="MS Mincho"/>
          <w:sz w:val="22"/>
          <w:szCs w:val="22"/>
          <w:lang w:eastAsia="ja-JP"/>
        </w:rPr>
        <w:t xml:space="preserve">This feature </w:t>
      </w:r>
      <w:r w:rsidR="007B2E88">
        <w:rPr>
          <w:rFonts w:eastAsia="MS Mincho"/>
          <w:sz w:val="22"/>
          <w:szCs w:val="22"/>
          <w:lang w:eastAsia="ja-JP"/>
        </w:rPr>
        <w:t>also</w:t>
      </w:r>
      <w:r>
        <w:rPr>
          <w:rFonts w:eastAsia="MS Mincho"/>
          <w:sz w:val="22"/>
          <w:szCs w:val="22"/>
          <w:lang w:eastAsia="ja-JP"/>
        </w:rPr>
        <w:t xml:space="preserve"> enables </w:t>
      </w:r>
      <w:r w:rsidR="00F64703" w:rsidRPr="00F64703">
        <w:rPr>
          <w:rFonts w:eastAsia="MS Mincho"/>
          <w:sz w:val="22"/>
          <w:szCs w:val="22"/>
          <w:lang w:eastAsia="ja-JP"/>
        </w:rPr>
        <w:t>int</w:t>
      </w:r>
      <w:r w:rsidR="00F64703">
        <w:rPr>
          <w:rFonts w:eastAsia="MS Mincho"/>
          <w:sz w:val="22"/>
          <w:szCs w:val="22"/>
          <w:lang w:eastAsia="ja-JP"/>
        </w:rPr>
        <w:t>er</w:t>
      </w:r>
      <w:r w:rsidR="00F64703" w:rsidRPr="00F64703">
        <w:rPr>
          <w:rFonts w:eastAsia="MS Mincho"/>
          <w:sz w:val="22"/>
          <w:szCs w:val="22"/>
          <w:lang w:eastAsia="ja-JP"/>
        </w:rPr>
        <w:t>-slot TRP interleaving</w:t>
      </w:r>
      <w:r>
        <w:rPr>
          <w:rFonts w:eastAsia="MS Mincho"/>
          <w:sz w:val="22"/>
          <w:szCs w:val="22"/>
          <w:lang w:eastAsia="ja-JP"/>
        </w:rPr>
        <w:t xml:space="preserve"> </w:t>
      </w:r>
      <w:r w:rsidR="007B2E88">
        <w:rPr>
          <w:rFonts w:eastAsia="MS Mincho"/>
          <w:sz w:val="22"/>
          <w:szCs w:val="22"/>
          <w:lang w:eastAsia="ja-JP"/>
        </w:rPr>
        <w:t>for sp</w:t>
      </w:r>
      <w:r w:rsidR="00BA6E3A">
        <w:rPr>
          <w:rFonts w:eastAsia="MS Mincho"/>
          <w:sz w:val="22"/>
          <w:szCs w:val="22"/>
          <w:lang w:eastAsia="ja-JP"/>
        </w:rPr>
        <w:t>a</w:t>
      </w:r>
      <w:r w:rsidR="007B2E88">
        <w:rPr>
          <w:rFonts w:eastAsia="MS Mincho"/>
          <w:sz w:val="22"/>
          <w:szCs w:val="22"/>
          <w:lang w:eastAsia="ja-JP"/>
        </w:rPr>
        <w:t>tial diversity</w:t>
      </w:r>
      <w:r w:rsidR="00BA6E3A">
        <w:rPr>
          <w:rFonts w:eastAsia="MS Mincho"/>
          <w:sz w:val="22"/>
          <w:szCs w:val="22"/>
          <w:lang w:eastAsia="ja-JP"/>
        </w:rPr>
        <w:t xml:space="preserve"> gain</w:t>
      </w:r>
      <w:r>
        <w:rPr>
          <w:rFonts w:eastAsia="MS Mincho"/>
          <w:sz w:val="22"/>
          <w:szCs w:val="22"/>
          <w:lang w:eastAsia="ja-JP"/>
        </w:rPr>
        <w:t>.</w:t>
      </w:r>
    </w:p>
    <w:p w14:paraId="5E6921EB" w14:textId="43CC6FEC" w:rsidR="00FB2C6F" w:rsidRDefault="00AE5239" w:rsidP="00174F0B">
      <w:r>
        <w:rPr>
          <w:noProof/>
        </w:rPr>
        <w:drawing>
          <wp:inline distT="0" distB="0" distL="0" distR="0" wp14:anchorId="14EE8794" wp14:editId="0B92EEF4">
            <wp:extent cx="6189345" cy="389445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3.emf"/>
                    <pic:cNvPicPr/>
                  </pic:nvPicPr>
                  <pic:blipFill>
                    <a:blip r:embed="rId10">
                      <a:extLst>
                        <a:ext uri="{28A0092B-C50C-407E-A947-70E740481C1C}">
                          <a14:useLocalDpi xmlns:a14="http://schemas.microsoft.com/office/drawing/2010/main" val="0"/>
                        </a:ext>
                      </a:extLst>
                    </a:blip>
                    <a:stretch>
                      <a:fillRect/>
                    </a:stretch>
                  </pic:blipFill>
                  <pic:spPr>
                    <a:xfrm>
                      <a:off x="0" y="0"/>
                      <a:ext cx="6189345" cy="3894455"/>
                    </a:xfrm>
                    <a:prstGeom prst="rect">
                      <a:avLst/>
                    </a:prstGeom>
                  </pic:spPr>
                </pic:pic>
              </a:graphicData>
            </a:graphic>
          </wp:inline>
        </w:drawing>
      </w:r>
    </w:p>
    <w:p w14:paraId="5442602E" w14:textId="0733B861" w:rsidR="007E63D0" w:rsidRPr="007E63D0" w:rsidRDefault="007E63D0" w:rsidP="007E63D0">
      <w:pPr>
        <w:pStyle w:val="a5"/>
        <w:spacing w:after="100" w:afterAutospacing="1" w:line="240" w:lineRule="exact"/>
        <w:jc w:val="center"/>
        <w:rPr>
          <w:rFonts w:eastAsia="SimSun"/>
          <w:sz w:val="22"/>
          <w:szCs w:val="20"/>
          <w:lang w:val="en-GB" w:eastAsia="zh-CN"/>
        </w:rPr>
      </w:pPr>
      <w:r w:rsidRPr="007E63D0">
        <w:rPr>
          <w:rFonts w:eastAsia="SimSun" w:hint="eastAsia"/>
          <w:sz w:val="22"/>
          <w:szCs w:val="20"/>
          <w:lang w:val="en-GB" w:eastAsia="zh-CN"/>
        </w:rPr>
        <w:lastRenderedPageBreak/>
        <w:t>F</w:t>
      </w:r>
      <w:r w:rsidRPr="007E63D0">
        <w:rPr>
          <w:rFonts w:eastAsia="SimSun"/>
          <w:sz w:val="22"/>
          <w:szCs w:val="20"/>
          <w:lang w:val="en-GB" w:eastAsia="zh-CN"/>
        </w:rPr>
        <w:t xml:space="preserve">igure </w:t>
      </w:r>
      <w:r>
        <w:rPr>
          <w:rFonts w:eastAsia="SimSun"/>
          <w:sz w:val="22"/>
          <w:szCs w:val="20"/>
          <w:lang w:val="en-GB" w:eastAsia="zh-CN"/>
        </w:rPr>
        <w:t>3</w:t>
      </w:r>
      <w:r w:rsidRPr="007E63D0">
        <w:rPr>
          <w:rFonts w:eastAsia="SimSun"/>
          <w:sz w:val="22"/>
          <w:szCs w:val="20"/>
          <w:lang w:val="en-GB" w:eastAsia="zh-CN"/>
        </w:rPr>
        <w:t xml:space="preserve">. </w:t>
      </w:r>
      <w:r>
        <w:rPr>
          <w:rFonts w:eastAsia="SimSun"/>
          <w:sz w:val="22"/>
          <w:szCs w:val="20"/>
          <w:lang w:val="en-GB" w:eastAsia="zh-CN"/>
        </w:rPr>
        <w:t xml:space="preserve">The structure of </w:t>
      </w:r>
      <w:r w:rsidRPr="007E63D0">
        <w:rPr>
          <w:rFonts w:eastAsia="SimSun"/>
          <w:sz w:val="22"/>
          <w:szCs w:val="20"/>
          <w:lang w:val="en-GB" w:eastAsia="zh-CN"/>
        </w:rPr>
        <w:t xml:space="preserve">PUCCH format </w:t>
      </w:r>
      <w:r>
        <w:rPr>
          <w:rFonts w:eastAsia="SimSun"/>
          <w:sz w:val="22"/>
          <w:szCs w:val="20"/>
          <w:lang w:val="en-GB" w:eastAsia="zh-CN"/>
        </w:rPr>
        <w:t>1 with repetition</w:t>
      </w:r>
    </w:p>
    <w:p w14:paraId="7F824B0A" w14:textId="32475DBC" w:rsidR="00FB2C6F" w:rsidRPr="00930DD2" w:rsidRDefault="00C65785" w:rsidP="00930DD2">
      <w:pPr>
        <w:spacing w:after="100" w:afterAutospacing="1"/>
        <w:rPr>
          <w:rFonts w:eastAsia="MS Mincho"/>
          <w:sz w:val="22"/>
          <w:szCs w:val="22"/>
          <w:lang w:eastAsia="ja-JP"/>
        </w:rPr>
      </w:pPr>
      <w:r>
        <w:rPr>
          <w:rFonts w:eastAsia="MS Mincho"/>
          <w:sz w:val="22"/>
          <w:szCs w:val="22"/>
          <w:lang w:eastAsia="ja-JP"/>
        </w:rPr>
        <w:t xml:space="preserve">Therefore, with the benefit of </w:t>
      </w:r>
      <w:r w:rsidR="002534CC">
        <w:rPr>
          <w:rFonts w:eastAsia="MS Mincho"/>
          <w:sz w:val="22"/>
          <w:szCs w:val="22"/>
          <w:lang w:eastAsia="ja-JP"/>
        </w:rPr>
        <w:t>flexible time domain</w:t>
      </w:r>
      <w:r>
        <w:rPr>
          <w:rFonts w:eastAsia="MS Mincho"/>
          <w:sz w:val="22"/>
          <w:szCs w:val="22"/>
          <w:lang w:eastAsia="ja-JP"/>
        </w:rPr>
        <w:t xml:space="preserve"> </w:t>
      </w:r>
      <w:r w:rsidR="00177739">
        <w:rPr>
          <w:rFonts w:eastAsia="MS Mincho"/>
          <w:sz w:val="22"/>
          <w:szCs w:val="22"/>
          <w:lang w:eastAsia="ja-JP"/>
        </w:rPr>
        <w:t xml:space="preserve">length for different </w:t>
      </w:r>
      <w:r>
        <w:rPr>
          <w:rFonts w:eastAsia="MS Mincho"/>
          <w:sz w:val="22"/>
          <w:szCs w:val="22"/>
          <w:lang w:eastAsia="ja-JP"/>
        </w:rPr>
        <w:t>reliability</w:t>
      </w:r>
      <w:r w:rsidR="00177739">
        <w:rPr>
          <w:rFonts w:eastAsia="MS Mincho"/>
          <w:sz w:val="22"/>
          <w:szCs w:val="22"/>
          <w:lang w:eastAsia="ja-JP"/>
        </w:rPr>
        <w:t xml:space="preserve"> requirement</w:t>
      </w:r>
      <w:r>
        <w:rPr>
          <w:rFonts w:eastAsia="MS Mincho"/>
          <w:sz w:val="22"/>
          <w:szCs w:val="22"/>
          <w:lang w:eastAsia="ja-JP"/>
        </w:rPr>
        <w:t>, PUCCH format 1 is a valid candidate for further study to see whether it is beneficial to be incorporated with multi-TRP feature.</w:t>
      </w:r>
    </w:p>
    <w:p w14:paraId="650FD770" w14:textId="212AD788" w:rsidR="00BB105F" w:rsidRDefault="00BB105F" w:rsidP="00BB105F">
      <w:pPr>
        <w:pStyle w:val="2"/>
        <w:rPr>
          <w:sz w:val="24"/>
          <w:lang w:eastAsia="zh-CN"/>
        </w:rPr>
      </w:pPr>
      <w:r w:rsidRPr="00023C28">
        <w:rPr>
          <w:sz w:val="24"/>
          <w:lang w:eastAsia="zh-CN"/>
        </w:rPr>
        <w:t>PUCCH format 2</w:t>
      </w:r>
    </w:p>
    <w:p w14:paraId="75EFE718" w14:textId="2D8E9E4F" w:rsidR="00ED1F97" w:rsidRPr="00C83719" w:rsidRDefault="00ED1F97" w:rsidP="00ED1F97">
      <w:pPr>
        <w:rPr>
          <w:rFonts w:eastAsia="MS Mincho"/>
          <w:sz w:val="22"/>
          <w:szCs w:val="22"/>
          <w:lang w:eastAsia="ja-JP"/>
        </w:rPr>
      </w:pPr>
      <w:r w:rsidRPr="00C83719">
        <w:rPr>
          <w:rFonts w:eastAsia="MS Mincho" w:hint="eastAsia"/>
          <w:sz w:val="22"/>
          <w:szCs w:val="22"/>
          <w:lang w:eastAsia="ja-JP"/>
        </w:rPr>
        <w:t>P</w:t>
      </w:r>
      <w:r w:rsidRPr="00C83719">
        <w:rPr>
          <w:rFonts w:eastAsia="MS Mincho"/>
          <w:sz w:val="22"/>
          <w:szCs w:val="22"/>
          <w:lang w:eastAsia="ja-JP"/>
        </w:rPr>
        <w:t xml:space="preserve">UCCH format </w:t>
      </w:r>
      <w:r w:rsidR="00CC493C">
        <w:rPr>
          <w:rFonts w:eastAsia="MS Mincho"/>
          <w:sz w:val="22"/>
          <w:szCs w:val="22"/>
          <w:lang w:eastAsia="ja-JP"/>
        </w:rPr>
        <w:t>2</w:t>
      </w:r>
      <w:r w:rsidRPr="00C83719">
        <w:rPr>
          <w:rFonts w:eastAsia="MS Mincho"/>
          <w:sz w:val="22"/>
          <w:szCs w:val="22"/>
          <w:lang w:eastAsia="ja-JP"/>
        </w:rPr>
        <w:t xml:space="preserve"> is</w:t>
      </w:r>
      <w:r>
        <w:rPr>
          <w:rFonts w:eastAsia="MS Mincho"/>
          <w:sz w:val="22"/>
          <w:szCs w:val="22"/>
          <w:lang w:eastAsia="ja-JP"/>
        </w:rPr>
        <w:t xml:space="preserve"> a short PUCCH of at most 2 </w:t>
      </w:r>
      <w:r w:rsidR="00CC493C">
        <w:rPr>
          <w:rFonts w:eastAsia="MS Mincho"/>
          <w:sz w:val="22"/>
          <w:szCs w:val="22"/>
          <w:lang w:eastAsia="ja-JP"/>
        </w:rPr>
        <w:t xml:space="preserve">OFDM </w:t>
      </w:r>
      <w:r>
        <w:rPr>
          <w:rFonts w:eastAsia="MS Mincho"/>
          <w:sz w:val="22"/>
          <w:szCs w:val="22"/>
          <w:lang w:eastAsia="ja-JP"/>
        </w:rPr>
        <w:t xml:space="preserve">symbols and </w:t>
      </w:r>
      <w:r w:rsidR="00CC493C">
        <w:rPr>
          <w:rFonts w:eastAsia="MS Mincho"/>
          <w:sz w:val="22"/>
          <w:szCs w:val="22"/>
          <w:lang w:eastAsia="ja-JP"/>
        </w:rPr>
        <w:t>more than</w:t>
      </w:r>
      <w:r>
        <w:rPr>
          <w:rFonts w:eastAsia="MS Mincho"/>
          <w:sz w:val="22"/>
          <w:szCs w:val="22"/>
          <w:lang w:eastAsia="ja-JP"/>
        </w:rPr>
        <w:t xml:space="preserve"> 2 UCI bits. As illustrated </w:t>
      </w:r>
      <w:r w:rsidR="00110F05">
        <w:rPr>
          <w:rFonts w:eastAsia="MS Mincho"/>
          <w:sz w:val="22"/>
          <w:szCs w:val="22"/>
          <w:lang w:eastAsia="ja-JP"/>
        </w:rPr>
        <w:t>in Figure 4</w:t>
      </w:r>
      <w:r>
        <w:rPr>
          <w:rFonts w:eastAsia="MS Mincho"/>
          <w:sz w:val="22"/>
          <w:szCs w:val="22"/>
          <w:lang w:eastAsia="ja-JP"/>
        </w:rPr>
        <w:t xml:space="preserve">, a 2-symbol PUCCH format </w:t>
      </w:r>
      <w:r w:rsidR="00CC493C">
        <w:rPr>
          <w:rFonts w:eastAsia="MS Mincho"/>
          <w:sz w:val="22"/>
          <w:szCs w:val="22"/>
          <w:lang w:eastAsia="ja-JP"/>
        </w:rPr>
        <w:t>2</w:t>
      </w:r>
      <w:r>
        <w:rPr>
          <w:rFonts w:eastAsia="MS Mincho"/>
          <w:sz w:val="22"/>
          <w:szCs w:val="22"/>
          <w:lang w:eastAsia="ja-JP"/>
        </w:rPr>
        <w:t xml:space="preserve"> is used for the feedback of HARQ-ACK information of a PDSCH. For the sequence generation, </w:t>
      </w:r>
      <w:r w:rsidR="00E96EEF">
        <w:rPr>
          <w:rFonts w:eastAsia="MS Mincho"/>
          <w:sz w:val="22"/>
          <w:szCs w:val="22"/>
          <w:lang w:eastAsia="ja-JP"/>
        </w:rPr>
        <w:t>PN</w:t>
      </w:r>
      <w:r>
        <w:rPr>
          <w:rFonts w:eastAsia="MS Mincho"/>
          <w:sz w:val="22"/>
          <w:szCs w:val="22"/>
          <w:lang w:eastAsia="ja-JP"/>
        </w:rPr>
        <w:t xml:space="preserve"> sequence is used for each of the PUCCH symbols</w:t>
      </w:r>
      <w:r w:rsidR="00E96EEF">
        <w:rPr>
          <w:rFonts w:eastAsia="MS Mincho"/>
          <w:sz w:val="22"/>
          <w:szCs w:val="22"/>
          <w:lang w:eastAsia="ja-JP"/>
        </w:rPr>
        <w:t xml:space="preserve"> (for both DM-RS and UCI)</w:t>
      </w:r>
      <w:r>
        <w:rPr>
          <w:rFonts w:eastAsia="MS Mincho"/>
          <w:sz w:val="22"/>
          <w:szCs w:val="22"/>
          <w:lang w:eastAsia="ja-JP"/>
        </w:rPr>
        <w:t xml:space="preserve">. </w:t>
      </w:r>
      <w:r w:rsidR="00E96EEF">
        <w:rPr>
          <w:rFonts w:eastAsia="MS Mincho"/>
          <w:sz w:val="22"/>
          <w:szCs w:val="22"/>
          <w:lang w:eastAsia="ja-JP"/>
        </w:rPr>
        <w:t xml:space="preserve">The UCI bits mapped to </w:t>
      </w:r>
      <w:r>
        <w:rPr>
          <w:rFonts w:eastAsia="MS Mincho"/>
          <w:sz w:val="22"/>
          <w:szCs w:val="22"/>
          <w:lang w:eastAsia="ja-JP"/>
        </w:rPr>
        <w:t xml:space="preserve">the first </w:t>
      </w:r>
      <w:r w:rsidR="00E96EEF">
        <w:rPr>
          <w:rFonts w:eastAsia="MS Mincho"/>
          <w:sz w:val="22"/>
          <w:szCs w:val="22"/>
          <w:lang w:eastAsia="ja-JP"/>
        </w:rPr>
        <w:t xml:space="preserve">PUCCH </w:t>
      </w:r>
      <w:r>
        <w:rPr>
          <w:rFonts w:eastAsia="MS Mincho"/>
          <w:sz w:val="22"/>
          <w:szCs w:val="22"/>
          <w:lang w:eastAsia="ja-JP"/>
        </w:rPr>
        <w:t xml:space="preserve">symbol </w:t>
      </w:r>
      <w:r w:rsidR="00E96EEF">
        <w:rPr>
          <w:rFonts w:eastAsia="MS Mincho"/>
          <w:sz w:val="22"/>
          <w:szCs w:val="22"/>
          <w:lang w:eastAsia="ja-JP"/>
        </w:rPr>
        <w:t>are different from the UCI bits mapped to</w:t>
      </w:r>
      <w:r>
        <w:rPr>
          <w:rFonts w:eastAsia="MS Mincho"/>
          <w:sz w:val="22"/>
          <w:szCs w:val="22"/>
          <w:lang w:eastAsia="ja-JP"/>
        </w:rPr>
        <w:t xml:space="preserve"> the second symbol. </w:t>
      </w:r>
      <w:r w:rsidR="00DD1482">
        <w:rPr>
          <w:rFonts w:eastAsia="MS Mincho"/>
          <w:sz w:val="22"/>
          <w:szCs w:val="22"/>
          <w:lang w:eastAsia="ja-JP"/>
        </w:rPr>
        <w:t xml:space="preserve">As opposed to PUCCH format 0, </w:t>
      </w:r>
      <w:r w:rsidR="00936BF4">
        <w:rPr>
          <w:rFonts w:eastAsia="MS Mincho"/>
          <w:sz w:val="22"/>
          <w:szCs w:val="22"/>
          <w:lang w:eastAsia="ja-JP"/>
        </w:rPr>
        <w:t>there is no UCI repetition in time domain</w:t>
      </w:r>
      <w:r w:rsidR="00DD1482">
        <w:rPr>
          <w:rFonts w:eastAsia="MS Mincho"/>
          <w:sz w:val="22"/>
          <w:szCs w:val="22"/>
          <w:lang w:eastAsia="ja-JP"/>
        </w:rPr>
        <w:t xml:space="preserve"> for two-symbol PUCCH format 1.</w:t>
      </w:r>
      <w:r w:rsidR="00936BF4">
        <w:rPr>
          <w:rFonts w:eastAsia="MS Mincho"/>
          <w:sz w:val="22"/>
          <w:szCs w:val="22"/>
          <w:lang w:eastAsia="ja-JP"/>
        </w:rPr>
        <w:t xml:space="preserve"> </w:t>
      </w:r>
      <w:r w:rsidR="00DD1482">
        <w:rPr>
          <w:rFonts w:eastAsia="MS Mincho"/>
          <w:sz w:val="22"/>
          <w:szCs w:val="22"/>
          <w:lang w:eastAsia="ja-JP"/>
        </w:rPr>
        <w:t>This feature</w:t>
      </w:r>
      <w:r w:rsidR="00936BF4">
        <w:rPr>
          <w:rFonts w:eastAsia="MS Mincho"/>
          <w:sz w:val="22"/>
          <w:szCs w:val="22"/>
          <w:lang w:eastAsia="ja-JP"/>
        </w:rPr>
        <w:t xml:space="preserve"> </w:t>
      </w:r>
      <w:r w:rsidR="00577E5D">
        <w:rPr>
          <w:rFonts w:eastAsia="MS Mincho"/>
          <w:sz w:val="22"/>
          <w:szCs w:val="22"/>
          <w:lang w:eastAsia="ja-JP"/>
        </w:rPr>
        <w:t xml:space="preserve">may not be suitable </w:t>
      </w:r>
      <w:r w:rsidR="00A46F51">
        <w:rPr>
          <w:rFonts w:eastAsia="MS Mincho"/>
          <w:sz w:val="22"/>
          <w:szCs w:val="22"/>
          <w:lang w:eastAsia="ja-JP"/>
        </w:rPr>
        <w:t>for</w:t>
      </w:r>
      <w:r w:rsidR="00DD1482">
        <w:rPr>
          <w:rFonts w:eastAsia="MS Mincho"/>
          <w:sz w:val="22"/>
          <w:szCs w:val="22"/>
          <w:lang w:eastAsia="ja-JP"/>
        </w:rPr>
        <w:t xml:space="preserve"> exploit</w:t>
      </w:r>
      <w:r w:rsidR="00A46F51">
        <w:rPr>
          <w:rFonts w:eastAsia="MS Mincho"/>
          <w:sz w:val="22"/>
          <w:szCs w:val="22"/>
          <w:lang w:eastAsia="ja-JP"/>
        </w:rPr>
        <w:t>ing</w:t>
      </w:r>
      <w:r w:rsidR="00DD1482">
        <w:rPr>
          <w:rFonts w:eastAsia="MS Mincho"/>
          <w:sz w:val="22"/>
          <w:szCs w:val="22"/>
          <w:lang w:eastAsia="ja-JP"/>
        </w:rPr>
        <w:t xml:space="preserve"> spatial diversity gain via multi-TRP feature.</w:t>
      </w:r>
      <w:r>
        <w:rPr>
          <w:rFonts w:eastAsia="MS Mincho"/>
          <w:sz w:val="22"/>
          <w:szCs w:val="22"/>
          <w:lang w:eastAsia="ja-JP"/>
        </w:rPr>
        <w:t xml:space="preserve"> </w:t>
      </w:r>
      <w:r w:rsidR="00A46F51">
        <w:rPr>
          <w:rFonts w:eastAsia="MS Mincho"/>
          <w:sz w:val="22"/>
          <w:szCs w:val="22"/>
          <w:lang w:eastAsia="ja-JP"/>
        </w:rPr>
        <w:t>This is because, assuming that the PUCCH is transmitted via 2 TRPs and each of PUCCH symbol is mapped to a different TRP</w:t>
      </w:r>
      <w:r w:rsidR="00AF4160">
        <w:rPr>
          <w:rFonts w:eastAsia="MS Mincho"/>
          <w:sz w:val="22"/>
          <w:szCs w:val="22"/>
          <w:lang w:eastAsia="ja-JP"/>
        </w:rPr>
        <w:t>,</w:t>
      </w:r>
      <w:r w:rsidR="00A46F51">
        <w:rPr>
          <w:rFonts w:eastAsia="MS Mincho"/>
          <w:sz w:val="22"/>
          <w:szCs w:val="22"/>
          <w:lang w:eastAsia="ja-JP"/>
        </w:rPr>
        <w:t xml:space="preserve"> </w:t>
      </w:r>
      <w:r w:rsidR="00AF4160">
        <w:rPr>
          <w:rFonts w:eastAsia="MS Mincho"/>
          <w:sz w:val="22"/>
          <w:szCs w:val="22"/>
          <w:lang w:eastAsia="ja-JP"/>
        </w:rPr>
        <w:t>i</w:t>
      </w:r>
      <w:r w:rsidR="00A46F51">
        <w:rPr>
          <w:rFonts w:eastAsia="MS Mincho"/>
          <w:sz w:val="22"/>
          <w:szCs w:val="22"/>
          <w:lang w:eastAsia="ja-JP"/>
        </w:rPr>
        <w:t xml:space="preserve">f the channel for one of the TRPs suffers from blockage, </w:t>
      </w:r>
      <w:r w:rsidR="00750185" w:rsidRPr="00750185">
        <w:rPr>
          <w:rFonts w:eastAsia="MS Mincho"/>
          <w:sz w:val="22"/>
          <w:szCs w:val="22"/>
          <w:lang w:eastAsia="ja-JP"/>
        </w:rPr>
        <w:t>the reliability of the PUCCH</w:t>
      </w:r>
      <w:r w:rsidR="00A46F51">
        <w:rPr>
          <w:rFonts w:eastAsia="MS Mincho"/>
          <w:sz w:val="22"/>
          <w:szCs w:val="22"/>
          <w:lang w:eastAsia="ja-JP"/>
        </w:rPr>
        <w:t xml:space="preserve"> degrades significantly. This may not be acceptable to</w:t>
      </w:r>
      <w:r w:rsidR="00DD1482">
        <w:rPr>
          <w:rFonts w:eastAsia="MS Mincho"/>
          <w:sz w:val="22"/>
          <w:szCs w:val="22"/>
          <w:lang w:eastAsia="ja-JP"/>
        </w:rPr>
        <w:t xml:space="preserve"> URLLC</w:t>
      </w:r>
      <w:r w:rsidR="00A46F51">
        <w:rPr>
          <w:rFonts w:eastAsia="MS Mincho"/>
          <w:sz w:val="22"/>
          <w:szCs w:val="22"/>
          <w:lang w:eastAsia="ja-JP"/>
        </w:rPr>
        <w:t xml:space="preserve"> service</w:t>
      </w:r>
      <w:r>
        <w:rPr>
          <w:rFonts w:eastAsia="MS Mincho"/>
          <w:sz w:val="22"/>
          <w:szCs w:val="22"/>
          <w:lang w:eastAsia="ja-JP"/>
        </w:rPr>
        <w:t xml:space="preserve">. </w:t>
      </w:r>
      <w:r w:rsidR="00750185">
        <w:rPr>
          <w:rFonts w:eastAsia="MS Mincho"/>
          <w:sz w:val="22"/>
          <w:szCs w:val="22"/>
          <w:lang w:eastAsia="ja-JP"/>
        </w:rPr>
        <w:t>Hence</w:t>
      </w:r>
      <w:r>
        <w:rPr>
          <w:rFonts w:eastAsia="MS Mincho"/>
          <w:sz w:val="22"/>
          <w:szCs w:val="22"/>
          <w:lang w:eastAsia="ja-JP"/>
        </w:rPr>
        <w:t xml:space="preserve">, </w:t>
      </w:r>
      <w:r w:rsidR="00D03ACB">
        <w:rPr>
          <w:rFonts w:eastAsia="MS Mincho"/>
          <w:sz w:val="22"/>
          <w:szCs w:val="22"/>
          <w:lang w:eastAsia="ja-JP"/>
        </w:rPr>
        <w:t>without adding new feature</w:t>
      </w:r>
      <w:r w:rsidR="00750185">
        <w:rPr>
          <w:rFonts w:eastAsia="MS Mincho"/>
          <w:sz w:val="22"/>
          <w:szCs w:val="22"/>
          <w:lang w:eastAsia="ja-JP"/>
        </w:rPr>
        <w:t xml:space="preserve">, </w:t>
      </w:r>
      <w:r w:rsidR="00A46F51">
        <w:rPr>
          <w:rFonts w:eastAsia="MS Mincho"/>
          <w:sz w:val="22"/>
          <w:szCs w:val="22"/>
          <w:lang w:eastAsia="ja-JP"/>
        </w:rPr>
        <w:t xml:space="preserve">Rel-15 specified </w:t>
      </w:r>
      <w:r w:rsidR="00EA4930">
        <w:rPr>
          <w:rFonts w:eastAsia="MS Mincho"/>
          <w:sz w:val="22"/>
          <w:szCs w:val="22"/>
          <w:lang w:eastAsia="ja-JP"/>
        </w:rPr>
        <w:t>PUCCH format 2</w:t>
      </w:r>
      <w:r>
        <w:rPr>
          <w:rFonts w:eastAsia="MS Mincho"/>
          <w:sz w:val="22"/>
          <w:szCs w:val="22"/>
          <w:lang w:eastAsia="ja-JP"/>
        </w:rPr>
        <w:t xml:space="preserve"> </w:t>
      </w:r>
      <w:r w:rsidR="00750185">
        <w:rPr>
          <w:rFonts w:eastAsia="MS Mincho"/>
          <w:sz w:val="22"/>
          <w:szCs w:val="22"/>
          <w:lang w:eastAsia="ja-JP"/>
        </w:rPr>
        <w:t xml:space="preserve">may not be </w:t>
      </w:r>
      <w:r w:rsidR="00936BF4">
        <w:rPr>
          <w:rFonts w:eastAsia="MS Mincho"/>
          <w:sz w:val="22"/>
          <w:szCs w:val="22"/>
          <w:lang w:eastAsia="ja-JP"/>
        </w:rPr>
        <w:t>a valid candidate for multi-TRP enhancement</w:t>
      </w:r>
      <w:r>
        <w:rPr>
          <w:rFonts w:eastAsia="MS Mincho"/>
          <w:sz w:val="22"/>
          <w:szCs w:val="22"/>
          <w:lang w:eastAsia="ja-JP"/>
        </w:rPr>
        <w:t>.</w:t>
      </w:r>
    </w:p>
    <w:p w14:paraId="36F7845E" w14:textId="1D134206" w:rsidR="00174F0B" w:rsidRPr="00AE5239" w:rsidRDefault="00AE5239" w:rsidP="00174F0B">
      <w:pPr>
        <w:rPr>
          <w:rFonts w:eastAsiaTheme="minorEastAsia"/>
          <w:lang w:eastAsia="zh-CN"/>
        </w:rPr>
      </w:pPr>
      <w:r>
        <w:rPr>
          <w:rFonts w:eastAsiaTheme="minorEastAsia"/>
          <w:noProof/>
          <w:lang w:eastAsia="zh-CN"/>
        </w:rPr>
        <w:drawing>
          <wp:inline distT="0" distB="0" distL="0" distR="0" wp14:anchorId="4851E38A" wp14:editId="1C45C1E3">
            <wp:extent cx="6189345" cy="38347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4.emf"/>
                    <pic:cNvPicPr/>
                  </pic:nvPicPr>
                  <pic:blipFill>
                    <a:blip r:embed="rId11">
                      <a:extLst>
                        <a:ext uri="{28A0092B-C50C-407E-A947-70E740481C1C}">
                          <a14:useLocalDpi xmlns:a14="http://schemas.microsoft.com/office/drawing/2010/main" val="0"/>
                        </a:ext>
                      </a:extLst>
                    </a:blip>
                    <a:stretch>
                      <a:fillRect/>
                    </a:stretch>
                  </pic:blipFill>
                  <pic:spPr>
                    <a:xfrm>
                      <a:off x="0" y="0"/>
                      <a:ext cx="6189345" cy="3834765"/>
                    </a:xfrm>
                    <a:prstGeom prst="rect">
                      <a:avLst/>
                    </a:prstGeom>
                  </pic:spPr>
                </pic:pic>
              </a:graphicData>
            </a:graphic>
          </wp:inline>
        </w:drawing>
      </w:r>
    </w:p>
    <w:p w14:paraId="49A6013A" w14:textId="76E3BF06" w:rsidR="00AF4381" w:rsidRPr="00930DD2" w:rsidRDefault="007E63D0" w:rsidP="00930DD2">
      <w:pPr>
        <w:pStyle w:val="a5"/>
        <w:spacing w:after="100" w:afterAutospacing="1" w:line="240" w:lineRule="exact"/>
        <w:jc w:val="center"/>
        <w:rPr>
          <w:rFonts w:eastAsia="SimSun"/>
          <w:sz w:val="22"/>
          <w:szCs w:val="20"/>
          <w:lang w:val="en-GB" w:eastAsia="zh-CN"/>
        </w:rPr>
      </w:pPr>
      <w:r w:rsidRPr="007E63D0">
        <w:rPr>
          <w:rFonts w:eastAsia="SimSun" w:hint="eastAsia"/>
          <w:sz w:val="22"/>
          <w:szCs w:val="20"/>
          <w:lang w:val="en-GB" w:eastAsia="zh-CN"/>
        </w:rPr>
        <w:t>F</w:t>
      </w:r>
      <w:r w:rsidRPr="007E63D0">
        <w:rPr>
          <w:rFonts w:eastAsia="SimSun"/>
          <w:sz w:val="22"/>
          <w:szCs w:val="20"/>
          <w:lang w:val="en-GB" w:eastAsia="zh-CN"/>
        </w:rPr>
        <w:t xml:space="preserve">igure </w:t>
      </w:r>
      <w:r>
        <w:rPr>
          <w:rFonts w:eastAsia="SimSun"/>
          <w:sz w:val="22"/>
          <w:szCs w:val="20"/>
          <w:lang w:val="en-GB" w:eastAsia="zh-CN"/>
        </w:rPr>
        <w:t>4</w:t>
      </w:r>
      <w:r w:rsidRPr="007E63D0">
        <w:rPr>
          <w:rFonts w:eastAsia="SimSun"/>
          <w:sz w:val="22"/>
          <w:szCs w:val="20"/>
          <w:lang w:val="en-GB" w:eastAsia="zh-CN"/>
        </w:rPr>
        <w:t xml:space="preserve">. </w:t>
      </w:r>
      <w:r>
        <w:rPr>
          <w:rFonts w:eastAsia="SimSun"/>
          <w:sz w:val="22"/>
          <w:szCs w:val="20"/>
          <w:lang w:val="en-GB" w:eastAsia="zh-CN"/>
        </w:rPr>
        <w:t xml:space="preserve">The structure of </w:t>
      </w:r>
      <w:r w:rsidRPr="007E63D0">
        <w:rPr>
          <w:rFonts w:eastAsia="SimSun"/>
          <w:sz w:val="22"/>
          <w:szCs w:val="20"/>
          <w:lang w:val="en-GB" w:eastAsia="zh-CN"/>
        </w:rPr>
        <w:t xml:space="preserve">PUCCH format </w:t>
      </w:r>
      <w:r>
        <w:rPr>
          <w:rFonts w:eastAsia="SimSun"/>
          <w:sz w:val="22"/>
          <w:szCs w:val="20"/>
          <w:lang w:val="en-GB" w:eastAsia="zh-CN"/>
        </w:rPr>
        <w:t>2</w:t>
      </w:r>
    </w:p>
    <w:p w14:paraId="2BC8C2A0" w14:textId="1400E6C5" w:rsidR="00BB105F" w:rsidRDefault="00BB105F" w:rsidP="00BB105F">
      <w:pPr>
        <w:pStyle w:val="2"/>
        <w:rPr>
          <w:sz w:val="24"/>
          <w:lang w:eastAsia="zh-CN"/>
        </w:rPr>
      </w:pPr>
      <w:r w:rsidRPr="00023C28">
        <w:rPr>
          <w:sz w:val="24"/>
          <w:lang w:eastAsia="zh-CN"/>
        </w:rPr>
        <w:t>PUCCH format 3</w:t>
      </w:r>
    </w:p>
    <w:p w14:paraId="034C5127" w14:textId="7F094C61" w:rsidR="00CF4D0B" w:rsidRPr="00A62A46" w:rsidRDefault="00CF4D0B" w:rsidP="00CF4D0B">
      <w:pPr>
        <w:rPr>
          <w:rFonts w:eastAsia="MS Mincho"/>
          <w:sz w:val="22"/>
          <w:szCs w:val="22"/>
          <w:lang w:eastAsia="ja-JP"/>
        </w:rPr>
      </w:pPr>
      <w:r w:rsidRPr="00C83719">
        <w:rPr>
          <w:rFonts w:eastAsia="MS Mincho" w:hint="eastAsia"/>
          <w:sz w:val="22"/>
          <w:szCs w:val="22"/>
          <w:lang w:eastAsia="ja-JP"/>
        </w:rPr>
        <w:t>P</w:t>
      </w:r>
      <w:r w:rsidRPr="00C83719">
        <w:rPr>
          <w:rFonts w:eastAsia="MS Mincho"/>
          <w:sz w:val="22"/>
          <w:szCs w:val="22"/>
          <w:lang w:eastAsia="ja-JP"/>
        </w:rPr>
        <w:t xml:space="preserve">UCCH format </w:t>
      </w:r>
      <w:r>
        <w:rPr>
          <w:rFonts w:eastAsia="MS Mincho"/>
          <w:sz w:val="22"/>
          <w:szCs w:val="22"/>
          <w:lang w:eastAsia="ja-JP"/>
        </w:rPr>
        <w:t>3</w:t>
      </w:r>
      <w:r w:rsidRPr="00C83719">
        <w:rPr>
          <w:rFonts w:eastAsia="MS Mincho"/>
          <w:sz w:val="22"/>
          <w:szCs w:val="22"/>
          <w:lang w:eastAsia="ja-JP"/>
        </w:rPr>
        <w:t xml:space="preserve"> is</w:t>
      </w:r>
      <w:r>
        <w:rPr>
          <w:rFonts w:eastAsia="MS Mincho"/>
          <w:sz w:val="22"/>
          <w:szCs w:val="22"/>
          <w:lang w:eastAsia="ja-JP"/>
        </w:rPr>
        <w:t xml:space="preserve"> a long PUCCH of at most 14 OFDM symbols and at most 2 UCI bits. As illustrated </w:t>
      </w:r>
      <w:r w:rsidR="00110F05">
        <w:rPr>
          <w:rFonts w:eastAsia="MS Mincho"/>
          <w:sz w:val="22"/>
          <w:szCs w:val="22"/>
          <w:lang w:eastAsia="ja-JP"/>
        </w:rPr>
        <w:t>in Figure 5</w:t>
      </w:r>
      <w:r>
        <w:rPr>
          <w:rFonts w:eastAsia="MS Mincho"/>
          <w:sz w:val="22"/>
          <w:szCs w:val="22"/>
          <w:lang w:eastAsia="ja-JP"/>
        </w:rPr>
        <w:t xml:space="preserve">, a 12-symbol PUCCH format </w:t>
      </w:r>
      <w:r w:rsidR="00F11669">
        <w:rPr>
          <w:rFonts w:eastAsia="MS Mincho"/>
          <w:sz w:val="22"/>
          <w:szCs w:val="22"/>
          <w:lang w:eastAsia="ja-JP"/>
        </w:rPr>
        <w:t>3</w:t>
      </w:r>
      <w:r>
        <w:rPr>
          <w:rFonts w:eastAsia="MS Mincho"/>
          <w:sz w:val="22"/>
          <w:szCs w:val="22"/>
          <w:lang w:eastAsia="ja-JP"/>
        </w:rPr>
        <w:t xml:space="preserve"> is used for the feedback of HARQ-ACK information of a PDSCH. </w:t>
      </w:r>
      <w:r>
        <w:rPr>
          <w:rFonts w:eastAsia="MS Mincho"/>
          <w:sz w:val="22"/>
          <w:szCs w:val="22"/>
          <w:lang w:eastAsia="ja-JP"/>
        </w:rPr>
        <w:lastRenderedPageBreak/>
        <w:t xml:space="preserve">For the sequence generation, there are </w:t>
      </w:r>
      <w:r w:rsidR="00F11669">
        <w:rPr>
          <w:rFonts w:eastAsia="MS Mincho"/>
          <w:sz w:val="22"/>
          <w:szCs w:val="22"/>
          <w:lang w:eastAsia="ja-JP"/>
        </w:rPr>
        <w:t xml:space="preserve">two </w:t>
      </w:r>
      <w:r>
        <w:rPr>
          <w:rFonts w:eastAsia="MS Mincho"/>
          <w:sz w:val="22"/>
          <w:szCs w:val="22"/>
          <w:lang w:eastAsia="ja-JP"/>
        </w:rPr>
        <w:t xml:space="preserve">types of sequence, which are the </w:t>
      </w:r>
      <w:r w:rsidR="00E33D3C">
        <w:rPr>
          <w:rFonts w:eastAsia="MS Mincho"/>
          <w:sz w:val="22"/>
          <w:szCs w:val="22"/>
          <w:lang w:eastAsia="ja-JP"/>
        </w:rPr>
        <w:t>sequence</w:t>
      </w:r>
      <w:r>
        <w:rPr>
          <w:rFonts w:eastAsia="MS Mincho"/>
          <w:sz w:val="22"/>
          <w:szCs w:val="22"/>
          <w:lang w:eastAsia="ja-JP"/>
        </w:rPr>
        <w:t xml:space="preserve"> for DM-RS and the sequence for UCI. For each symbol, UCI sequence is generated according to DM-RS sequence and modulated UCI bit. Also, </w:t>
      </w:r>
      <w:r w:rsidR="00F11669">
        <w:rPr>
          <w:rFonts w:eastAsia="MS Mincho"/>
          <w:sz w:val="22"/>
          <w:szCs w:val="22"/>
          <w:lang w:eastAsia="ja-JP"/>
        </w:rPr>
        <w:t>different</w:t>
      </w:r>
      <w:r>
        <w:rPr>
          <w:rFonts w:eastAsia="MS Mincho"/>
          <w:sz w:val="22"/>
          <w:szCs w:val="22"/>
          <w:lang w:eastAsia="ja-JP"/>
        </w:rPr>
        <w:t xml:space="preserve"> UCI bits </w:t>
      </w:r>
      <w:r w:rsidR="00F11669">
        <w:rPr>
          <w:rFonts w:eastAsia="MS Mincho"/>
          <w:sz w:val="22"/>
          <w:szCs w:val="22"/>
          <w:lang w:eastAsia="ja-JP"/>
        </w:rPr>
        <w:t>are mapped</w:t>
      </w:r>
      <w:r>
        <w:rPr>
          <w:rFonts w:eastAsia="MS Mincho"/>
          <w:sz w:val="22"/>
          <w:szCs w:val="22"/>
          <w:lang w:eastAsia="ja-JP"/>
        </w:rPr>
        <w:t xml:space="preserve"> to each of the UCI symbol. </w:t>
      </w:r>
      <w:r w:rsidR="00F254FC">
        <w:rPr>
          <w:rFonts w:eastAsia="MS Mincho"/>
          <w:sz w:val="22"/>
          <w:szCs w:val="22"/>
          <w:lang w:eastAsia="ja-JP"/>
        </w:rPr>
        <w:t xml:space="preserve">Similar to PUCCH </w:t>
      </w:r>
      <w:r w:rsidR="002D34E0">
        <w:rPr>
          <w:rFonts w:eastAsia="MS Mincho"/>
          <w:sz w:val="22"/>
          <w:szCs w:val="22"/>
          <w:lang w:eastAsia="ja-JP"/>
        </w:rPr>
        <w:t>format</w:t>
      </w:r>
      <w:r w:rsidR="00F254FC">
        <w:rPr>
          <w:rFonts w:eastAsia="MS Mincho"/>
          <w:sz w:val="22"/>
          <w:szCs w:val="22"/>
          <w:lang w:eastAsia="ja-JP"/>
        </w:rPr>
        <w:t xml:space="preserve"> 2, within a slot</w:t>
      </w:r>
      <w:r w:rsidR="00BA6E3A">
        <w:rPr>
          <w:rFonts w:eastAsia="MS Mincho"/>
          <w:sz w:val="22"/>
          <w:szCs w:val="22"/>
          <w:lang w:eastAsia="ja-JP"/>
        </w:rPr>
        <w:t xml:space="preserve">, PUCCH format 3 </w:t>
      </w:r>
      <w:r w:rsidR="00BA6E3A" w:rsidRPr="00BA6E3A">
        <w:rPr>
          <w:rFonts w:eastAsia="MS Mincho"/>
          <w:sz w:val="22"/>
          <w:szCs w:val="22"/>
          <w:lang w:eastAsia="ja-JP"/>
        </w:rPr>
        <w:t>may not be suitable for exploiting spatial diversity gain via multi-TRP feature</w:t>
      </w:r>
      <w:r w:rsidR="00F11669">
        <w:rPr>
          <w:rFonts w:eastAsia="MS Mincho"/>
          <w:sz w:val="22"/>
          <w:szCs w:val="22"/>
          <w:lang w:eastAsia="ja-JP"/>
        </w:rPr>
        <w:t>.</w:t>
      </w:r>
    </w:p>
    <w:p w14:paraId="02C428C1" w14:textId="5083A293" w:rsidR="004071B9" w:rsidRDefault="00AE5239" w:rsidP="004071B9">
      <w:r>
        <w:rPr>
          <w:noProof/>
        </w:rPr>
        <w:drawing>
          <wp:inline distT="0" distB="0" distL="0" distR="0" wp14:anchorId="6500CC40" wp14:editId="0A3E71D8">
            <wp:extent cx="6189345" cy="38741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5.emf"/>
                    <pic:cNvPicPr/>
                  </pic:nvPicPr>
                  <pic:blipFill>
                    <a:blip r:embed="rId12">
                      <a:extLst>
                        <a:ext uri="{28A0092B-C50C-407E-A947-70E740481C1C}">
                          <a14:useLocalDpi xmlns:a14="http://schemas.microsoft.com/office/drawing/2010/main" val="0"/>
                        </a:ext>
                      </a:extLst>
                    </a:blip>
                    <a:stretch>
                      <a:fillRect/>
                    </a:stretch>
                  </pic:blipFill>
                  <pic:spPr>
                    <a:xfrm>
                      <a:off x="0" y="0"/>
                      <a:ext cx="6189345" cy="3874135"/>
                    </a:xfrm>
                    <a:prstGeom prst="rect">
                      <a:avLst/>
                    </a:prstGeom>
                  </pic:spPr>
                </pic:pic>
              </a:graphicData>
            </a:graphic>
          </wp:inline>
        </w:drawing>
      </w:r>
    </w:p>
    <w:p w14:paraId="1EF092D8" w14:textId="41AD5746" w:rsidR="007E63D0" w:rsidRPr="00436330" w:rsidRDefault="007E63D0" w:rsidP="00436330">
      <w:pPr>
        <w:pStyle w:val="a5"/>
        <w:spacing w:after="100" w:afterAutospacing="1" w:line="240" w:lineRule="exact"/>
        <w:jc w:val="center"/>
        <w:rPr>
          <w:rFonts w:eastAsia="SimSun"/>
          <w:sz w:val="22"/>
          <w:szCs w:val="20"/>
          <w:lang w:val="en-GB" w:eastAsia="zh-CN"/>
        </w:rPr>
      </w:pPr>
      <w:r w:rsidRPr="007E63D0">
        <w:rPr>
          <w:rFonts w:eastAsia="SimSun" w:hint="eastAsia"/>
          <w:sz w:val="22"/>
          <w:szCs w:val="20"/>
          <w:lang w:val="en-GB" w:eastAsia="zh-CN"/>
        </w:rPr>
        <w:t>F</w:t>
      </w:r>
      <w:r w:rsidRPr="007E63D0">
        <w:rPr>
          <w:rFonts w:eastAsia="SimSun"/>
          <w:sz w:val="22"/>
          <w:szCs w:val="20"/>
          <w:lang w:val="en-GB" w:eastAsia="zh-CN"/>
        </w:rPr>
        <w:t xml:space="preserve">igure </w:t>
      </w:r>
      <w:r w:rsidR="00AE5239">
        <w:rPr>
          <w:rFonts w:eastAsia="SimSun"/>
          <w:sz w:val="22"/>
          <w:szCs w:val="20"/>
          <w:lang w:val="en-GB" w:eastAsia="zh-CN"/>
        </w:rPr>
        <w:t>5</w:t>
      </w:r>
      <w:r w:rsidRPr="007E63D0">
        <w:rPr>
          <w:rFonts w:eastAsia="SimSun"/>
          <w:sz w:val="22"/>
          <w:szCs w:val="20"/>
          <w:lang w:val="en-GB" w:eastAsia="zh-CN"/>
        </w:rPr>
        <w:t xml:space="preserve">. </w:t>
      </w:r>
      <w:r>
        <w:rPr>
          <w:rFonts w:eastAsia="SimSun"/>
          <w:sz w:val="22"/>
          <w:szCs w:val="20"/>
          <w:lang w:val="en-GB" w:eastAsia="zh-CN"/>
        </w:rPr>
        <w:t xml:space="preserve">The structure of </w:t>
      </w:r>
      <w:r w:rsidRPr="007E63D0">
        <w:rPr>
          <w:rFonts w:eastAsia="SimSun"/>
          <w:sz w:val="22"/>
          <w:szCs w:val="20"/>
          <w:lang w:val="en-GB" w:eastAsia="zh-CN"/>
        </w:rPr>
        <w:t xml:space="preserve">PUCCH format </w:t>
      </w:r>
      <w:r w:rsidR="00436330">
        <w:rPr>
          <w:rFonts w:eastAsia="SimSun"/>
          <w:sz w:val="22"/>
          <w:szCs w:val="20"/>
          <w:lang w:val="en-GB" w:eastAsia="zh-CN"/>
        </w:rPr>
        <w:t>3 without repetition</w:t>
      </w:r>
    </w:p>
    <w:p w14:paraId="55BCA8A0" w14:textId="3B8443B4" w:rsidR="00CF4D0B" w:rsidRPr="00ED1F97" w:rsidRDefault="00CF4D0B" w:rsidP="00CF4D0B">
      <w:pPr>
        <w:rPr>
          <w:rFonts w:eastAsia="MS Mincho"/>
          <w:sz w:val="22"/>
          <w:szCs w:val="22"/>
          <w:lang w:eastAsia="ja-JP"/>
        </w:rPr>
      </w:pPr>
      <w:r>
        <w:rPr>
          <w:rFonts w:eastAsia="MS Mincho"/>
          <w:sz w:val="22"/>
          <w:szCs w:val="22"/>
          <w:lang w:eastAsia="ja-JP"/>
        </w:rPr>
        <w:t xml:space="preserve">PUCCH format 3 can also perform slot-based repetition for better coverage. As illustrated </w:t>
      </w:r>
      <w:r w:rsidR="00110F05">
        <w:rPr>
          <w:rFonts w:eastAsia="MS Mincho"/>
          <w:sz w:val="22"/>
          <w:szCs w:val="22"/>
          <w:lang w:eastAsia="ja-JP"/>
        </w:rPr>
        <w:t>in Figure 6</w:t>
      </w:r>
      <w:r>
        <w:rPr>
          <w:rFonts w:eastAsia="MS Mincho"/>
          <w:sz w:val="22"/>
          <w:szCs w:val="22"/>
          <w:lang w:eastAsia="ja-JP"/>
        </w:rPr>
        <w:t xml:space="preserve">, a PUCCH format </w:t>
      </w:r>
      <w:r w:rsidR="00BA6E3A">
        <w:rPr>
          <w:rFonts w:eastAsia="MS Mincho"/>
          <w:sz w:val="22"/>
          <w:szCs w:val="22"/>
          <w:lang w:eastAsia="ja-JP"/>
        </w:rPr>
        <w:t>3</w:t>
      </w:r>
      <w:r>
        <w:rPr>
          <w:rFonts w:eastAsia="MS Mincho"/>
          <w:sz w:val="22"/>
          <w:szCs w:val="22"/>
          <w:lang w:eastAsia="ja-JP"/>
        </w:rPr>
        <w:t xml:space="preserve"> is used for the feedback of HARQ-ACK information of a PDSCH. </w:t>
      </w:r>
      <w:r w:rsidR="00BA6E3A">
        <w:rPr>
          <w:rFonts w:eastAsia="MS Mincho"/>
          <w:sz w:val="22"/>
          <w:szCs w:val="22"/>
          <w:lang w:eastAsia="ja-JP"/>
        </w:rPr>
        <w:t>Similar to PUCCH format 1, t</w:t>
      </w:r>
      <w:r>
        <w:rPr>
          <w:rFonts w:eastAsia="MS Mincho"/>
          <w:sz w:val="22"/>
          <w:szCs w:val="22"/>
          <w:lang w:eastAsia="ja-JP"/>
        </w:rPr>
        <w:t xml:space="preserve">he UCI bits for the PUCCH is repeated </w:t>
      </w:r>
      <w:r w:rsidR="00BA6E3A">
        <w:rPr>
          <w:rFonts w:eastAsia="MS Mincho"/>
          <w:sz w:val="22"/>
          <w:szCs w:val="22"/>
          <w:lang w:eastAsia="ja-JP"/>
        </w:rPr>
        <w:t>per slot</w:t>
      </w:r>
      <w:r>
        <w:rPr>
          <w:rFonts w:eastAsia="MS Mincho"/>
          <w:sz w:val="22"/>
          <w:szCs w:val="22"/>
          <w:lang w:eastAsia="ja-JP"/>
        </w:rPr>
        <w:t xml:space="preserve">. </w:t>
      </w:r>
      <w:r w:rsidR="00BA6E3A">
        <w:rPr>
          <w:rFonts w:eastAsia="MS Mincho"/>
          <w:sz w:val="22"/>
          <w:szCs w:val="22"/>
          <w:lang w:eastAsia="ja-JP"/>
        </w:rPr>
        <w:t xml:space="preserve">This feature also enables </w:t>
      </w:r>
      <w:r w:rsidR="00BA6E3A" w:rsidRPr="00F64703">
        <w:rPr>
          <w:rFonts w:eastAsia="MS Mincho"/>
          <w:sz w:val="22"/>
          <w:szCs w:val="22"/>
          <w:lang w:eastAsia="ja-JP"/>
        </w:rPr>
        <w:t>int</w:t>
      </w:r>
      <w:r w:rsidR="00BA6E3A">
        <w:rPr>
          <w:rFonts w:eastAsia="MS Mincho"/>
          <w:sz w:val="22"/>
          <w:szCs w:val="22"/>
          <w:lang w:eastAsia="ja-JP"/>
        </w:rPr>
        <w:t>er</w:t>
      </w:r>
      <w:r w:rsidR="00BA6E3A" w:rsidRPr="00F64703">
        <w:rPr>
          <w:rFonts w:eastAsia="MS Mincho"/>
          <w:sz w:val="22"/>
          <w:szCs w:val="22"/>
          <w:lang w:eastAsia="ja-JP"/>
        </w:rPr>
        <w:t>-slot TRP interleaving</w:t>
      </w:r>
      <w:r w:rsidR="00BA6E3A">
        <w:rPr>
          <w:rFonts w:eastAsia="MS Mincho"/>
          <w:sz w:val="22"/>
          <w:szCs w:val="22"/>
          <w:lang w:eastAsia="ja-JP"/>
        </w:rPr>
        <w:t xml:space="preserve"> for spatial diversity gain</w:t>
      </w:r>
      <w:r>
        <w:rPr>
          <w:rFonts w:eastAsia="MS Mincho"/>
          <w:sz w:val="22"/>
          <w:szCs w:val="22"/>
          <w:lang w:eastAsia="ja-JP"/>
        </w:rPr>
        <w:t>.</w:t>
      </w:r>
    </w:p>
    <w:p w14:paraId="4047D00B" w14:textId="73A4145C" w:rsidR="007967B6" w:rsidRDefault="00AE5239" w:rsidP="004071B9">
      <w:r>
        <w:rPr>
          <w:noProof/>
        </w:rPr>
        <w:lastRenderedPageBreak/>
        <w:drawing>
          <wp:inline distT="0" distB="0" distL="0" distR="0" wp14:anchorId="78AE0108" wp14:editId="2B4D276C">
            <wp:extent cx="6189345" cy="38741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6.emf"/>
                    <pic:cNvPicPr/>
                  </pic:nvPicPr>
                  <pic:blipFill>
                    <a:blip r:embed="rId13">
                      <a:extLst>
                        <a:ext uri="{28A0092B-C50C-407E-A947-70E740481C1C}">
                          <a14:useLocalDpi xmlns:a14="http://schemas.microsoft.com/office/drawing/2010/main" val="0"/>
                        </a:ext>
                      </a:extLst>
                    </a:blip>
                    <a:stretch>
                      <a:fillRect/>
                    </a:stretch>
                  </pic:blipFill>
                  <pic:spPr>
                    <a:xfrm>
                      <a:off x="0" y="0"/>
                      <a:ext cx="6189345" cy="3874135"/>
                    </a:xfrm>
                    <a:prstGeom prst="rect">
                      <a:avLst/>
                    </a:prstGeom>
                  </pic:spPr>
                </pic:pic>
              </a:graphicData>
            </a:graphic>
          </wp:inline>
        </w:drawing>
      </w:r>
    </w:p>
    <w:p w14:paraId="39B29146" w14:textId="5F3FD6AC" w:rsidR="00436330" w:rsidRPr="00436330" w:rsidRDefault="00436330" w:rsidP="00436330">
      <w:pPr>
        <w:pStyle w:val="a5"/>
        <w:spacing w:after="100" w:afterAutospacing="1" w:line="240" w:lineRule="exact"/>
        <w:jc w:val="center"/>
        <w:rPr>
          <w:rFonts w:eastAsia="SimSun"/>
          <w:sz w:val="22"/>
          <w:szCs w:val="20"/>
          <w:lang w:val="en-GB" w:eastAsia="zh-CN"/>
        </w:rPr>
      </w:pPr>
      <w:r w:rsidRPr="007E63D0">
        <w:rPr>
          <w:rFonts w:eastAsia="SimSun" w:hint="eastAsia"/>
          <w:sz w:val="22"/>
          <w:szCs w:val="20"/>
          <w:lang w:val="en-GB" w:eastAsia="zh-CN"/>
        </w:rPr>
        <w:t>F</w:t>
      </w:r>
      <w:r w:rsidRPr="007E63D0">
        <w:rPr>
          <w:rFonts w:eastAsia="SimSun"/>
          <w:sz w:val="22"/>
          <w:szCs w:val="20"/>
          <w:lang w:val="en-GB" w:eastAsia="zh-CN"/>
        </w:rPr>
        <w:t xml:space="preserve">igure </w:t>
      </w:r>
      <w:r w:rsidR="00AE5239">
        <w:rPr>
          <w:rFonts w:eastAsia="SimSun"/>
          <w:sz w:val="22"/>
          <w:szCs w:val="20"/>
          <w:lang w:val="en-GB" w:eastAsia="zh-CN"/>
        </w:rPr>
        <w:t>6</w:t>
      </w:r>
      <w:r w:rsidRPr="007E63D0">
        <w:rPr>
          <w:rFonts w:eastAsia="SimSun"/>
          <w:sz w:val="22"/>
          <w:szCs w:val="20"/>
          <w:lang w:val="en-GB" w:eastAsia="zh-CN"/>
        </w:rPr>
        <w:t xml:space="preserve">. </w:t>
      </w:r>
      <w:r>
        <w:rPr>
          <w:rFonts w:eastAsia="SimSun"/>
          <w:sz w:val="22"/>
          <w:szCs w:val="20"/>
          <w:lang w:val="en-GB" w:eastAsia="zh-CN"/>
        </w:rPr>
        <w:t xml:space="preserve">The structure of </w:t>
      </w:r>
      <w:r w:rsidRPr="007E63D0">
        <w:rPr>
          <w:rFonts w:eastAsia="SimSun"/>
          <w:sz w:val="22"/>
          <w:szCs w:val="20"/>
          <w:lang w:val="en-GB" w:eastAsia="zh-CN"/>
        </w:rPr>
        <w:t xml:space="preserve">PUCCH format </w:t>
      </w:r>
      <w:r>
        <w:rPr>
          <w:rFonts w:eastAsia="SimSun"/>
          <w:sz w:val="22"/>
          <w:szCs w:val="20"/>
          <w:lang w:val="en-GB" w:eastAsia="zh-CN"/>
        </w:rPr>
        <w:t>3 with repetition</w:t>
      </w:r>
    </w:p>
    <w:p w14:paraId="39F6BE98" w14:textId="1A243F32" w:rsidR="00FB2C6F" w:rsidRPr="00930DD2" w:rsidRDefault="0071060A" w:rsidP="00930DD2">
      <w:pPr>
        <w:spacing w:after="100" w:afterAutospacing="1"/>
        <w:rPr>
          <w:rFonts w:eastAsia="MS Mincho"/>
          <w:sz w:val="22"/>
          <w:szCs w:val="22"/>
          <w:lang w:eastAsia="ja-JP"/>
        </w:rPr>
      </w:pPr>
      <w:r>
        <w:rPr>
          <w:rFonts w:eastAsia="MS Mincho"/>
          <w:sz w:val="22"/>
          <w:szCs w:val="22"/>
          <w:lang w:eastAsia="ja-JP"/>
        </w:rPr>
        <w:t xml:space="preserve">Therefore, with the benefit of carrying more UCI bits than PUCCH format 0 or </w:t>
      </w:r>
      <w:r w:rsidR="00652707">
        <w:rPr>
          <w:rFonts w:eastAsia="MS Mincho"/>
          <w:sz w:val="22"/>
          <w:szCs w:val="22"/>
          <w:lang w:eastAsia="ja-JP"/>
        </w:rPr>
        <w:t xml:space="preserve">PUCCH format </w:t>
      </w:r>
      <w:r>
        <w:rPr>
          <w:rFonts w:eastAsia="MS Mincho"/>
          <w:sz w:val="22"/>
          <w:szCs w:val="22"/>
          <w:lang w:eastAsia="ja-JP"/>
        </w:rPr>
        <w:t>1, PUCCH format 3 is a valid candidate for further study to see whether it is beneficial to be incorporated with multi-TRP feature.</w:t>
      </w:r>
    </w:p>
    <w:p w14:paraId="7E2C40EF" w14:textId="0454F780" w:rsidR="007967B6" w:rsidRDefault="007967B6" w:rsidP="007967B6">
      <w:pPr>
        <w:pStyle w:val="2"/>
        <w:rPr>
          <w:sz w:val="24"/>
          <w:lang w:eastAsia="zh-CN"/>
        </w:rPr>
      </w:pPr>
      <w:r w:rsidRPr="00023C28">
        <w:rPr>
          <w:sz w:val="24"/>
          <w:lang w:eastAsia="zh-CN"/>
        </w:rPr>
        <w:t>PUCCH format 4</w:t>
      </w:r>
    </w:p>
    <w:p w14:paraId="40AB1408" w14:textId="20A1594E" w:rsidR="007967B6" w:rsidRPr="00DC4E6E" w:rsidRDefault="006F4275" w:rsidP="00DC4E6E">
      <w:pPr>
        <w:spacing w:after="100" w:afterAutospacing="1"/>
        <w:rPr>
          <w:rFonts w:eastAsiaTheme="minorEastAsia"/>
          <w:lang w:eastAsia="zh-CN"/>
        </w:rPr>
      </w:pPr>
      <w:r w:rsidRPr="00C83719">
        <w:rPr>
          <w:rFonts w:eastAsia="MS Mincho" w:hint="eastAsia"/>
          <w:sz w:val="22"/>
          <w:szCs w:val="22"/>
          <w:lang w:eastAsia="ja-JP"/>
        </w:rPr>
        <w:t>P</w:t>
      </w:r>
      <w:r w:rsidRPr="00C83719">
        <w:rPr>
          <w:rFonts w:eastAsia="MS Mincho"/>
          <w:sz w:val="22"/>
          <w:szCs w:val="22"/>
          <w:lang w:eastAsia="ja-JP"/>
        </w:rPr>
        <w:t xml:space="preserve">UCCH format </w:t>
      </w:r>
      <w:r>
        <w:rPr>
          <w:rFonts w:eastAsia="MS Mincho"/>
          <w:sz w:val="22"/>
          <w:szCs w:val="22"/>
          <w:lang w:eastAsia="ja-JP"/>
        </w:rPr>
        <w:t>4</w:t>
      </w:r>
      <w:r w:rsidRPr="00C83719">
        <w:rPr>
          <w:rFonts w:eastAsia="MS Mincho"/>
          <w:sz w:val="22"/>
          <w:szCs w:val="22"/>
          <w:lang w:eastAsia="ja-JP"/>
        </w:rPr>
        <w:t xml:space="preserve"> is</w:t>
      </w:r>
      <w:r>
        <w:rPr>
          <w:rFonts w:eastAsia="MS Mincho"/>
          <w:sz w:val="22"/>
          <w:szCs w:val="22"/>
          <w:lang w:eastAsia="ja-JP"/>
        </w:rPr>
        <w:t xml:space="preserve"> </w:t>
      </w:r>
      <w:r w:rsidR="00F27190">
        <w:rPr>
          <w:rFonts w:eastAsia="MS Mincho"/>
          <w:sz w:val="22"/>
          <w:szCs w:val="22"/>
          <w:lang w:eastAsia="ja-JP"/>
        </w:rPr>
        <w:t xml:space="preserve">similar to PUCCH format 3 except the bandwidth </w:t>
      </w:r>
      <w:r w:rsidR="00E33D3C">
        <w:rPr>
          <w:rFonts w:eastAsia="MS Mincho"/>
          <w:sz w:val="22"/>
          <w:szCs w:val="22"/>
          <w:lang w:eastAsia="ja-JP"/>
        </w:rPr>
        <w:t>limitation</w:t>
      </w:r>
      <w:r w:rsidR="00F27190">
        <w:rPr>
          <w:rFonts w:eastAsia="MS Mincho"/>
          <w:sz w:val="22"/>
          <w:szCs w:val="22"/>
          <w:lang w:eastAsia="ja-JP"/>
        </w:rPr>
        <w:t xml:space="preserve"> and the capability of inter-UE multiplexing</w:t>
      </w:r>
      <w:r>
        <w:rPr>
          <w:rFonts w:eastAsia="MS Mincho"/>
          <w:sz w:val="22"/>
          <w:szCs w:val="22"/>
          <w:lang w:eastAsia="ja-JP"/>
        </w:rPr>
        <w:t>.</w:t>
      </w:r>
      <w:r w:rsidR="00F27190">
        <w:rPr>
          <w:rFonts w:eastAsia="MS Mincho"/>
          <w:sz w:val="22"/>
          <w:szCs w:val="22"/>
          <w:lang w:eastAsia="ja-JP"/>
        </w:rPr>
        <w:t xml:space="preserve"> Since the bandwidth PUCCH format 4 is 1 PRB, the performance of PUCCH format 4 may be worse than PUCCH format 3 in coverage-limited scenario. Meanwhile, the capability of inter-UE multiplexing provided by PUCCH format 4 may not be </w:t>
      </w:r>
      <w:r w:rsidR="00E33D3C">
        <w:rPr>
          <w:rFonts w:eastAsia="MS Mincho"/>
          <w:sz w:val="22"/>
          <w:szCs w:val="22"/>
          <w:lang w:eastAsia="ja-JP"/>
        </w:rPr>
        <w:t>crucial</w:t>
      </w:r>
      <w:r w:rsidR="00F27190">
        <w:rPr>
          <w:rFonts w:eastAsia="MS Mincho"/>
          <w:sz w:val="22"/>
          <w:szCs w:val="22"/>
          <w:lang w:eastAsia="ja-JP"/>
        </w:rPr>
        <w:t xml:space="preserve"> in URLLC scenario. </w:t>
      </w:r>
      <w:r w:rsidR="00545A32">
        <w:rPr>
          <w:rFonts w:eastAsia="MS Mincho"/>
          <w:sz w:val="22"/>
          <w:szCs w:val="22"/>
          <w:lang w:eastAsia="ja-JP"/>
        </w:rPr>
        <w:t>I</w:t>
      </w:r>
      <w:r w:rsidR="00F27190">
        <w:rPr>
          <w:rFonts w:eastAsia="MS Mincho"/>
          <w:sz w:val="22"/>
          <w:szCs w:val="22"/>
          <w:lang w:eastAsia="ja-JP"/>
        </w:rPr>
        <w:t xml:space="preserve">n </w:t>
      </w:r>
      <w:r w:rsidR="00A35F45">
        <w:rPr>
          <w:rFonts w:eastAsia="MS Mincho"/>
          <w:sz w:val="22"/>
          <w:szCs w:val="22"/>
          <w:lang w:eastAsia="ja-JP"/>
        </w:rPr>
        <w:t xml:space="preserve">terms of </w:t>
      </w:r>
      <w:r w:rsidR="00F17C8D">
        <w:rPr>
          <w:rFonts w:eastAsia="MS Mincho"/>
          <w:sz w:val="22"/>
          <w:szCs w:val="22"/>
          <w:lang w:eastAsia="ja-JP"/>
        </w:rPr>
        <w:t xml:space="preserve">multi-TRP based </w:t>
      </w:r>
      <w:r w:rsidR="00545A32">
        <w:rPr>
          <w:rFonts w:eastAsia="MS Mincho"/>
          <w:sz w:val="22"/>
          <w:szCs w:val="22"/>
          <w:lang w:eastAsia="ja-JP"/>
        </w:rPr>
        <w:t xml:space="preserve">enhancement for </w:t>
      </w:r>
      <w:r w:rsidR="00F17C8D">
        <w:rPr>
          <w:rFonts w:eastAsia="MS Mincho"/>
          <w:sz w:val="22"/>
          <w:szCs w:val="22"/>
          <w:lang w:eastAsia="ja-JP"/>
        </w:rPr>
        <w:t>URLLC</w:t>
      </w:r>
      <w:r w:rsidR="00F27190">
        <w:rPr>
          <w:rFonts w:eastAsia="MS Mincho"/>
          <w:sz w:val="22"/>
          <w:szCs w:val="22"/>
          <w:lang w:eastAsia="ja-JP"/>
        </w:rPr>
        <w:t>, the advantage of PUCCH format 4 is uncertain in comparison with PUCCH format 3.</w:t>
      </w:r>
      <w:r w:rsidR="00545A32">
        <w:rPr>
          <w:rFonts w:eastAsia="MS Mincho"/>
          <w:sz w:val="22"/>
          <w:szCs w:val="22"/>
          <w:lang w:eastAsia="ja-JP"/>
        </w:rPr>
        <w:t xml:space="preserve"> Hence, </w:t>
      </w:r>
      <w:r w:rsidR="0071060A">
        <w:rPr>
          <w:rFonts w:eastAsia="MS Mincho"/>
          <w:sz w:val="22"/>
          <w:szCs w:val="22"/>
          <w:lang w:eastAsia="ja-JP"/>
        </w:rPr>
        <w:t xml:space="preserve">the </w:t>
      </w:r>
      <w:r w:rsidR="002D34E0">
        <w:rPr>
          <w:rFonts w:eastAsia="MS Mincho"/>
          <w:sz w:val="22"/>
          <w:szCs w:val="22"/>
          <w:lang w:eastAsia="ja-JP"/>
        </w:rPr>
        <w:t>necessity</w:t>
      </w:r>
      <w:r w:rsidR="0071060A">
        <w:rPr>
          <w:rFonts w:eastAsia="MS Mincho"/>
          <w:sz w:val="22"/>
          <w:szCs w:val="22"/>
          <w:lang w:eastAsia="ja-JP"/>
        </w:rPr>
        <w:t xml:space="preserve"> of multi-TRP enhancement on </w:t>
      </w:r>
      <w:r w:rsidR="00545A32">
        <w:rPr>
          <w:rFonts w:eastAsia="MS Mincho"/>
          <w:sz w:val="22"/>
          <w:szCs w:val="22"/>
          <w:lang w:eastAsia="ja-JP"/>
        </w:rPr>
        <w:t xml:space="preserve">PUCCH format 4 </w:t>
      </w:r>
      <w:r w:rsidR="0071060A">
        <w:rPr>
          <w:rFonts w:eastAsia="MS Mincho"/>
          <w:sz w:val="22"/>
          <w:szCs w:val="22"/>
          <w:lang w:eastAsia="ja-JP"/>
        </w:rPr>
        <w:t>needs to be further justified.</w:t>
      </w:r>
    </w:p>
    <w:p w14:paraId="70714F28" w14:textId="4891145C" w:rsidR="00B7263C" w:rsidRDefault="00B7263C" w:rsidP="00632EF3">
      <w:pPr>
        <w:spacing w:after="100" w:afterAutospacing="1"/>
        <w:rPr>
          <w:rFonts w:eastAsia="MS Mincho"/>
          <w:sz w:val="22"/>
          <w:szCs w:val="22"/>
          <w:lang w:eastAsia="ja-JP"/>
        </w:rPr>
      </w:pPr>
      <w:r w:rsidRPr="00F27190">
        <w:rPr>
          <w:rFonts w:eastAsia="MS Mincho" w:hint="eastAsia"/>
          <w:sz w:val="22"/>
          <w:szCs w:val="22"/>
          <w:lang w:eastAsia="ja-JP"/>
        </w:rPr>
        <w:t>I</w:t>
      </w:r>
      <w:r w:rsidRPr="00F27190">
        <w:rPr>
          <w:rFonts w:eastAsia="MS Mincho"/>
          <w:sz w:val="22"/>
          <w:szCs w:val="22"/>
          <w:lang w:eastAsia="ja-JP"/>
        </w:rPr>
        <w:t>n summary,</w:t>
      </w:r>
      <w:r w:rsidR="00632EF3">
        <w:rPr>
          <w:rFonts w:eastAsia="MS Mincho"/>
          <w:sz w:val="22"/>
          <w:szCs w:val="22"/>
          <w:lang w:eastAsia="ja-JP"/>
        </w:rPr>
        <w:t xml:space="preserve"> </w:t>
      </w:r>
      <w:r w:rsidR="003520B8" w:rsidRPr="00632EF3">
        <w:rPr>
          <w:rFonts w:eastAsia="MS Mincho"/>
          <w:sz w:val="22"/>
          <w:szCs w:val="22"/>
          <w:lang w:eastAsia="ja-JP"/>
        </w:rPr>
        <w:t xml:space="preserve">on </w:t>
      </w:r>
      <w:r w:rsidR="00C045E3" w:rsidRPr="00632EF3">
        <w:rPr>
          <w:rFonts w:eastAsia="MS Mincho"/>
          <w:sz w:val="22"/>
          <w:szCs w:val="22"/>
          <w:lang w:eastAsia="ja-JP"/>
        </w:rPr>
        <w:t xml:space="preserve">PUCCH </w:t>
      </w:r>
      <w:r w:rsidR="002D34E0" w:rsidRPr="00632EF3">
        <w:rPr>
          <w:rFonts w:eastAsia="MS Mincho"/>
          <w:sz w:val="22"/>
          <w:szCs w:val="22"/>
          <w:lang w:eastAsia="ja-JP"/>
        </w:rPr>
        <w:t>multi</w:t>
      </w:r>
      <w:r w:rsidR="004158CF" w:rsidRPr="00632EF3">
        <w:rPr>
          <w:rFonts w:eastAsia="MS Mincho"/>
          <w:sz w:val="22"/>
          <w:szCs w:val="22"/>
          <w:lang w:eastAsia="ja-JP"/>
        </w:rPr>
        <w:t>-TRP enhancemen</w:t>
      </w:r>
      <w:r w:rsidR="00930DD2">
        <w:rPr>
          <w:rFonts w:eastAsia="MS Mincho"/>
          <w:sz w:val="22"/>
          <w:szCs w:val="22"/>
          <w:lang w:eastAsia="ja-JP"/>
        </w:rPr>
        <w:t>t, we have the following observation.</w:t>
      </w:r>
    </w:p>
    <w:p w14:paraId="07ECFC6C" w14:textId="44F7E16E" w:rsidR="00930DD2" w:rsidRPr="009C572C" w:rsidRDefault="00930DD2" w:rsidP="009C572C">
      <w:pPr>
        <w:pStyle w:val="a5"/>
        <w:spacing w:after="0" w:line="240" w:lineRule="exact"/>
        <w:jc w:val="both"/>
        <w:rPr>
          <w:rFonts w:eastAsia="SimSun"/>
          <w:b/>
          <w:sz w:val="22"/>
          <w:szCs w:val="20"/>
          <w:lang w:val="en-GB" w:eastAsia="zh-CN"/>
        </w:rPr>
      </w:pPr>
      <w:r w:rsidRPr="009C572C">
        <w:rPr>
          <w:rFonts w:eastAsia="SimSun" w:hint="eastAsia"/>
          <w:b/>
          <w:sz w:val="22"/>
          <w:szCs w:val="20"/>
          <w:lang w:val="en-GB" w:eastAsia="zh-CN"/>
        </w:rPr>
        <w:t>O</w:t>
      </w:r>
      <w:r w:rsidRPr="009C572C">
        <w:rPr>
          <w:rFonts w:eastAsia="SimSun"/>
          <w:b/>
          <w:sz w:val="22"/>
          <w:szCs w:val="20"/>
          <w:lang w:val="en-GB" w:eastAsia="zh-CN"/>
        </w:rPr>
        <w:t>bservation</w:t>
      </w:r>
      <w:r w:rsidR="009C572C">
        <w:rPr>
          <w:rFonts w:eastAsia="SimSun"/>
          <w:b/>
          <w:sz w:val="22"/>
          <w:szCs w:val="20"/>
          <w:lang w:val="en-GB" w:eastAsia="zh-CN"/>
        </w:rPr>
        <w:t xml:space="preserve"> 1</w:t>
      </w:r>
      <w:r w:rsidRPr="009C572C">
        <w:rPr>
          <w:rFonts w:eastAsia="SimSun"/>
          <w:b/>
          <w:sz w:val="22"/>
          <w:szCs w:val="20"/>
          <w:lang w:val="en-GB" w:eastAsia="zh-CN"/>
        </w:rPr>
        <w:t>:</w:t>
      </w:r>
      <w:r w:rsidRPr="009C572C">
        <w:rPr>
          <w:rFonts w:eastAsia="SimSun"/>
          <w:b/>
          <w:i/>
          <w:sz w:val="22"/>
          <w:szCs w:val="20"/>
          <w:lang w:val="en-GB" w:eastAsia="zh-CN"/>
        </w:rPr>
        <w:t xml:space="preserve"> In terms of PUCCH multi-TRP enhancement</w:t>
      </w:r>
    </w:p>
    <w:p w14:paraId="45F6A239" w14:textId="075AD1D7" w:rsidR="00B7263C" w:rsidRDefault="00B7263C" w:rsidP="00B7263C">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PUCCH format 0</w:t>
      </w:r>
    </w:p>
    <w:p w14:paraId="4230E133" w14:textId="2768D664" w:rsidR="00045E86" w:rsidRPr="00023C28" w:rsidRDefault="00045E86" w:rsidP="00045E86">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intra-slot TRP interleaving is possible</w:t>
      </w:r>
    </w:p>
    <w:p w14:paraId="5CB1B26A" w14:textId="77777777" w:rsidR="00045E86" w:rsidRDefault="00B7263C" w:rsidP="00045E86">
      <w:pPr>
        <w:pStyle w:val="aff2"/>
        <w:numPr>
          <w:ilvl w:val="0"/>
          <w:numId w:val="33"/>
        </w:numPr>
        <w:ind w:firstLineChars="0"/>
        <w:rPr>
          <w:rFonts w:eastAsia="MS Mincho"/>
          <w:b/>
          <w:i/>
          <w:sz w:val="22"/>
          <w:szCs w:val="22"/>
          <w:lang w:val="en-GB" w:eastAsia="ja-JP"/>
        </w:rPr>
      </w:pPr>
      <w:r w:rsidRPr="00023C28">
        <w:rPr>
          <w:rFonts w:eastAsia="MS Mincho" w:hint="eastAsia"/>
          <w:b/>
          <w:i/>
          <w:sz w:val="22"/>
          <w:szCs w:val="22"/>
          <w:lang w:val="en-GB" w:eastAsia="ja-JP"/>
        </w:rPr>
        <w:t>P</w:t>
      </w:r>
      <w:r w:rsidRPr="00023C28">
        <w:rPr>
          <w:rFonts w:eastAsia="MS Mincho"/>
          <w:b/>
          <w:i/>
          <w:sz w:val="22"/>
          <w:szCs w:val="22"/>
          <w:lang w:val="en-GB" w:eastAsia="ja-JP"/>
        </w:rPr>
        <w:t>UCCH format 1</w:t>
      </w:r>
      <w:r w:rsidR="00045E86" w:rsidRPr="00045E86">
        <w:rPr>
          <w:rFonts w:eastAsia="MS Mincho"/>
          <w:b/>
          <w:i/>
          <w:sz w:val="22"/>
          <w:szCs w:val="22"/>
          <w:lang w:val="en-GB" w:eastAsia="ja-JP"/>
        </w:rPr>
        <w:t xml:space="preserve"> </w:t>
      </w:r>
    </w:p>
    <w:p w14:paraId="6837FBAA" w14:textId="63C51632" w:rsidR="00045E86" w:rsidRPr="00045E86" w:rsidRDefault="00045E86" w:rsidP="00045E86">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intra-slot TRP interleaving is possible</w:t>
      </w:r>
    </w:p>
    <w:p w14:paraId="153F6DA0" w14:textId="2BD24639" w:rsidR="00045E86" w:rsidRPr="00023C28" w:rsidRDefault="00045E86" w:rsidP="00045E86">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w:t>
      </w:r>
      <w:r>
        <w:rPr>
          <w:rFonts w:eastAsia="MS Mincho"/>
          <w:b/>
          <w:i/>
          <w:sz w:val="22"/>
          <w:szCs w:val="22"/>
          <w:lang w:val="en-GB" w:eastAsia="ja-JP"/>
        </w:rPr>
        <w:t>ter</w:t>
      </w:r>
      <w:r w:rsidRPr="00045E86">
        <w:rPr>
          <w:rFonts w:eastAsia="MS Mincho"/>
          <w:b/>
          <w:i/>
          <w:sz w:val="22"/>
          <w:szCs w:val="22"/>
          <w:lang w:val="en-GB" w:eastAsia="ja-JP"/>
        </w:rPr>
        <w:t>-slot TRP interleaving is possible</w:t>
      </w:r>
    </w:p>
    <w:p w14:paraId="027A66CE" w14:textId="28349ABC" w:rsidR="00045E86" w:rsidRDefault="00045E86" w:rsidP="00045E86">
      <w:pPr>
        <w:pStyle w:val="aff2"/>
        <w:numPr>
          <w:ilvl w:val="0"/>
          <w:numId w:val="33"/>
        </w:numPr>
        <w:ind w:firstLineChars="0"/>
        <w:rPr>
          <w:rFonts w:eastAsia="MS Mincho"/>
          <w:b/>
          <w:i/>
          <w:sz w:val="22"/>
          <w:szCs w:val="22"/>
          <w:lang w:val="en-GB" w:eastAsia="ja-JP"/>
        </w:rPr>
      </w:pPr>
      <w:r w:rsidRPr="00023C28">
        <w:rPr>
          <w:rFonts w:eastAsia="MS Mincho" w:hint="eastAsia"/>
          <w:b/>
          <w:i/>
          <w:sz w:val="22"/>
          <w:szCs w:val="22"/>
          <w:lang w:val="en-GB" w:eastAsia="ja-JP"/>
        </w:rPr>
        <w:t>P</w:t>
      </w:r>
      <w:r w:rsidRPr="00023C28">
        <w:rPr>
          <w:rFonts w:eastAsia="MS Mincho"/>
          <w:b/>
          <w:i/>
          <w:sz w:val="22"/>
          <w:szCs w:val="22"/>
          <w:lang w:val="en-GB" w:eastAsia="ja-JP"/>
        </w:rPr>
        <w:t xml:space="preserve">UCCH format </w:t>
      </w:r>
      <w:r>
        <w:rPr>
          <w:rFonts w:eastAsia="MS Mincho"/>
          <w:b/>
          <w:i/>
          <w:sz w:val="22"/>
          <w:szCs w:val="22"/>
          <w:lang w:val="en-GB" w:eastAsia="ja-JP"/>
        </w:rPr>
        <w:t>2</w:t>
      </w:r>
    </w:p>
    <w:p w14:paraId="045A3FB2" w14:textId="4040F50D" w:rsidR="00045E86" w:rsidRPr="00045E86" w:rsidRDefault="00045E86" w:rsidP="00045E86">
      <w:pPr>
        <w:pStyle w:val="aff2"/>
        <w:numPr>
          <w:ilvl w:val="1"/>
          <w:numId w:val="33"/>
        </w:numPr>
        <w:ind w:firstLineChars="0"/>
        <w:rPr>
          <w:rFonts w:eastAsia="MS Mincho"/>
          <w:b/>
          <w:i/>
          <w:sz w:val="22"/>
          <w:szCs w:val="22"/>
          <w:lang w:val="en-GB" w:eastAsia="ja-JP"/>
        </w:rPr>
      </w:pPr>
      <w:r>
        <w:rPr>
          <w:rFonts w:eastAsia="MS Mincho"/>
          <w:b/>
          <w:i/>
          <w:sz w:val="22"/>
          <w:szCs w:val="22"/>
          <w:lang w:val="en-GB" w:eastAsia="ja-JP"/>
        </w:rPr>
        <w:lastRenderedPageBreak/>
        <w:t xml:space="preserve">TDM based </w:t>
      </w:r>
      <w:r w:rsidRPr="00045E86">
        <w:rPr>
          <w:rFonts w:eastAsia="MS Mincho"/>
          <w:b/>
          <w:i/>
          <w:sz w:val="22"/>
          <w:szCs w:val="22"/>
          <w:lang w:val="en-GB" w:eastAsia="ja-JP"/>
        </w:rPr>
        <w:t xml:space="preserve">TRP interleaving </w:t>
      </w:r>
      <w:r w:rsidR="005851A3">
        <w:rPr>
          <w:rFonts w:eastAsia="MS Mincho"/>
          <w:b/>
          <w:i/>
          <w:sz w:val="22"/>
          <w:szCs w:val="22"/>
          <w:lang w:val="en-GB" w:eastAsia="ja-JP"/>
        </w:rPr>
        <w:t xml:space="preserve">may not be </w:t>
      </w:r>
      <w:r w:rsidRPr="00045E86">
        <w:rPr>
          <w:rFonts w:eastAsia="MS Mincho"/>
          <w:b/>
          <w:i/>
          <w:sz w:val="22"/>
          <w:szCs w:val="22"/>
          <w:lang w:val="en-GB" w:eastAsia="ja-JP"/>
        </w:rPr>
        <w:t>possible</w:t>
      </w:r>
    </w:p>
    <w:p w14:paraId="0212461F" w14:textId="16F153AE" w:rsidR="00B7263C" w:rsidRDefault="00B7263C" w:rsidP="00B7263C">
      <w:pPr>
        <w:pStyle w:val="aff2"/>
        <w:numPr>
          <w:ilvl w:val="0"/>
          <w:numId w:val="33"/>
        </w:numPr>
        <w:ind w:left="482" w:firstLineChars="0"/>
        <w:rPr>
          <w:rFonts w:eastAsia="MS Mincho"/>
          <w:b/>
          <w:i/>
          <w:sz w:val="22"/>
          <w:szCs w:val="22"/>
          <w:lang w:val="en-GB" w:eastAsia="ja-JP"/>
        </w:rPr>
      </w:pPr>
      <w:r w:rsidRPr="00023C28">
        <w:rPr>
          <w:rFonts w:eastAsia="MS Mincho" w:hint="eastAsia"/>
          <w:b/>
          <w:i/>
          <w:sz w:val="22"/>
          <w:szCs w:val="22"/>
          <w:lang w:val="en-GB" w:eastAsia="ja-JP"/>
        </w:rPr>
        <w:t>P</w:t>
      </w:r>
      <w:r w:rsidRPr="00023C28">
        <w:rPr>
          <w:rFonts w:eastAsia="MS Mincho"/>
          <w:b/>
          <w:i/>
          <w:sz w:val="22"/>
          <w:szCs w:val="22"/>
          <w:lang w:val="en-GB" w:eastAsia="ja-JP"/>
        </w:rPr>
        <w:t xml:space="preserve">UCCH format </w:t>
      </w:r>
      <w:r>
        <w:rPr>
          <w:rFonts w:eastAsia="MS Mincho"/>
          <w:b/>
          <w:i/>
          <w:sz w:val="22"/>
          <w:szCs w:val="22"/>
          <w:lang w:val="en-GB" w:eastAsia="ja-JP"/>
        </w:rPr>
        <w:t>3</w:t>
      </w:r>
    </w:p>
    <w:p w14:paraId="4323F6D4" w14:textId="35B04B14" w:rsidR="00045E86" w:rsidRPr="00045E86" w:rsidRDefault="00045E86" w:rsidP="00045E86">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w:t>
      </w:r>
      <w:r>
        <w:rPr>
          <w:rFonts w:eastAsia="MS Mincho"/>
          <w:b/>
          <w:i/>
          <w:sz w:val="22"/>
          <w:szCs w:val="22"/>
          <w:lang w:val="en-GB" w:eastAsia="ja-JP"/>
        </w:rPr>
        <w:t>er</w:t>
      </w:r>
      <w:r w:rsidRPr="00045E86">
        <w:rPr>
          <w:rFonts w:eastAsia="MS Mincho"/>
          <w:b/>
          <w:i/>
          <w:sz w:val="22"/>
          <w:szCs w:val="22"/>
          <w:lang w:val="en-GB" w:eastAsia="ja-JP"/>
        </w:rPr>
        <w:t>-slot TRP interleaving is possible</w:t>
      </w:r>
    </w:p>
    <w:p w14:paraId="1209ED5B" w14:textId="7995341A" w:rsidR="00045E86" w:rsidRDefault="00045E86" w:rsidP="00045E86">
      <w:pPr>
        <w:pStyle w:val="aff2"/>
        <w:numPr>
          <w:ilvl w:val="0"/>
          <w:numId w:val="33"/>
        </w:numPr>
        <w:ind w:left="482" w:firstLineChars="0"/>
        <w:rPr>
          <w:rFonts w:eastAsia="MS Mincho"/>
          <w:b/>
          <w:i/>
          <w:sz w:val="22"/>
          <w:szCs w:val="22"/>
          <w:lang w:val="en-GB" w:eastAsia="ja-JP"/>
        </w:rPr>
      </w:pPr>
      <w:r w:rsidRPr="00023C28">
        <w:rPr>
          <w:rFonts w:eastAsia="MS Mincho" w:hint="eastAsia"/>
          <w:b/>
          <w:i/>
          <w:sz w:val="22"/>
          <w:szCs w:val="22"/>
          <w:lang w:val="en-GB" w:eastAsia="ja-JP"/>
        </w:rPr>
        <w:t>P</w:t>
      </w:r>
      <w:r w:rsidRPr="00023C28">
        <w:rPr>
          <w:rFonts w:eastAsia="MS Mincho"/>
          <w:b/>
          <w:i/>
          <w:sz w:val="22"/>
          <w:szCs w:val="22"/>
          <w:lang w:val="en-GB" w:eastAsia="ja-JP"/>
        </w:rPr>
        <w:t xml:space="preserve">UCCH format </w:t>
      </w:r>
      <w:r>
        <w:rPr>
          <w:rFonts w:eastAsia="MS Mincho"/>
          <w:b/>
          <w:i/>
          <w:sz w:val="22"/>
          <w:szCs w:val="22"/>
          <w:lang w:val="en-GB" w:eastAsia="ja-JP"/>
        </w:rPr>
        <w:t>4</w:t>
      </w:r>
    </w:p>
    <w:p w14:paraId="2F6FD5FE" w14:textId="2956A58B" w:rsidR="00B7263C" w:rsidRDefault="00045E86" w:rsidP="004071B9">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w:t>
      </w:r>
      <w:r>
        <w:rPr>
          <w:rFonts w:eastAsia="MS Mincho"/>
          <w:b/>
          <w:i/>
          <w:sz w:val="22"/>
          <w:szCs w:val="22"/>
          <w:lang w:val="en-GB" w:eastAsia="ja-JP"/>
        </w:rPr>
        <w:t>er</w:t>
      </w:r>
      <w:r w:rsidRPr="00045E86">
        <w:rPr>
          <w:rFonts w:eastAsia="MS Mincho"/>
          <w:b/>
          <w:i/>
          <w:sz w:val="22"/>
          <w:szCs w:val="22"/>
          <w:lang w:val="en-GB" w:eastAsia="ja-JP"/>
        </w:rPr>
        <w:t>-slot TRP interleaving is possible</w:t>
      </w:r>
    </w:p>
    <w:p w14:paraId="6AC3ED8E" w14:textId="535C1051" w:rsidR="002D0046" w:rsidRPr="002D0046" w:rsidRDefault="00045E86" w:rsidP="002D0046">
      <w:pPr>
        <w:pStyle w:val="aff2"/>
        <w:numPr>
          <w:ilvl w:val="1"/>
          <w:numId w:val="33"/>
        </w:numPr>
        <w:spacing w:after="100" w:afterAutospacing="1"/>
        <w:ind w:left="902" w:firstLineChars="0"/>
        <w:rPr>
          <w:rFonts w:eastAsia="MS Mincho"/>
          <w:b/>
          <w:i/>
          <w:sz w:val="22"/>
          <w:szCs w:val="22"/>
          <w:lang w:val="en-GB" w:eastAsia="ja-JP"/>
        </w:rPr>
      </w:pPr>
      <w:r w:rsidRPr="00045E86">
        <w:rPr>
          <w:rFonts w:eastAsia="MS Mincho"/>
          <w:b/>
          <w:i/>
          <w:sz w:val="22"/>
          <w:szCs w:val="22"/>
          <w:lang w:val="en-GB" w:eastAsia="ja-JP"/>
        </w:rPr>
        <w:t>the advantage of PUCCH format 4 is uncertain in comparison with PUCCH format 3</w:t>
      </w:r>
    </w:p>
    <w:p w14:paraId="45F94976" w14:textId="123A89C4" w:rsidR="00E46D8E" w:rsidRPr="002D0046" w:rsidRDefault="002D0046" w:rsidP="002D0046">
      <w:pPr>
        <w:spacing w:after="100" w:afterAutospacing="1"/>
        <w:rPr>
          <w:rFonts w:eastAsia="MS Mincho"/>
          <w:sz w:val="22"/>
          <w:szCs w:val="22"/>
          <w:lang w:eastAsia="ja-JP"/>
        </w:rPr>
      </w:pPr>
      <w:r w:rsidRPr="002D0046">
        <w:rPr>
          <w:rFonts w:eastAsia="MS Mincho"/>
          <w:sz w:val="22"/>
          <w:szCs w:val="22"/>
          <w:lang w:eastAsia="ja-JP"/>
        </w:rPr>
        <w:t xml:space="preserve">Based on the observation above, </w:t>
      </w:r>
      <w:r>
        <w:rPr>
          <w:rFonts w:eastAsia="MS Mincho"/>
          <w:sz w:val="22"/>
          <w:szCs w:val="22"/>
          <w:lang w:eastAsia="ja-JP"/>
        </w:rPr>
        <w:t>we have the following proposal</w:t>
      </w:r>
      <w:r w:rsidRPr="002D0046">
        <w:rPr>
          <w:rFonts w:eastAsia="MS Mincho"/>
          <w:sz w:val="22"/>
          <w:szCs w:val="22"/>
          <w:lang w:eastAsia="ja-JP"/>
        </w:rPr>
        <w:t>.</w:t>
      </w:r>
    </w:p>
    <w:p w14:paraId="08F5909D" w14:textId="4A6A6990" w:rsidR="00E46D8E" w:rsidRPr="00023C28" w:rsidRDefault="00E46D8E" w:rsidP="00E46D8E">
      <w:pPr>
        <w:pStyle w:val="a5"/>
        <w:spacing w:after="0" w:line="240" w:lineRule="exact"/>
        <w:jc w:val="both"/>
        <w:rPr>
          <w:rFonts w:eastAsia="SimSun"/>
          <w:b/>
          <w:sz w:val="22"/>
          <w:szCs w:val="20"/>
          <w:lang w:val="en-GB" w:eastAsia="zh-CN"/>
        </w:rPr>
      </w:pPr>
      <w:r w:rsidRPr="00023C28">
        <w:rPr>
          <w:rFonts w:eastAsia="SimSun"/>
          <w:b/>
          <w:sz w:val="22"/>
          <w:szCs w:val="20"/>
          <w:lang w:val="en-GB" w:eastAsia="zh-CN"/>
        </w:rPr>
        <w:t xml:space="preserve">Proposal </w:t>
      </w:r>
      <w:r>
        <w:rPr>
          <w:rFonts w:eastAsia="SimSun"/>
          <w:b/>
          <w:sz w:val="22"/>
          <w:szCs w:val="20"/>
          <w:lang w:val="en-GB" w:eastAsia="zh-CN"/>
        </w:rPr>
        <w:t>1</w:t>
      </w:r>
      <w:r w:rsidRPr="00023C28">
        <w:rPr>
          <w:rFonts w:eastAsia="SimSun"/>
          <w:b/>
          <w:sz w:val="22"/>
          <w:szCs w:val="20"/>
          <w:lang w:val="en-GB" w:eastAsia="zh-CN"/>
        </w:rPr>
        <w:t xml:space="preserve">: </w:t>
      </w:r>
      <w:r w:rsidRPr="009C572C">
        <w:rPr>
          <w:rFonts w:eastAsia="SimSun"/>
          <w:b/>
          <w:i/>
          <w:sz w:val="22"/>
          <w:szCs w:val="20"/>
          <w:lang w:val="en-GB" w:eastAsia="zh-CN"/>
        </w:rPr>
        <w:t>In terms of PUCCH multi-TRP enhancement</w:t>
      </w:r>
      <w:r>
        <w:rPr>
          <w:rFonts w:eastAsia="SimSun"/>
          <w:b/>
          <w:i/>
          <w:sz w:val="22"/>
          <w:szCs w:val="20"/>
          <w:lang w:val="en-GB" w:eastAsia="zh-CN"/>
        </w:rPr>
        <w:t>, the following PUCCH format are preferred for further study</w:t>
      </w:r>
    </w:p>
    <w:p w14:paraId="7E60C21B" w14:textId="77777777" w:rsidR="00E46D8E" w:rsidRDefault="00E46D8E" w:rsidP="00E46D8E">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PUCCH format 0</w:t>
      </w:r>
    </w:p>
    <w:p w14:paraId="601C08B1" w14:textId="1F52036E" w:rsidR="00E46D8E" w:rsidRDefault="00E46D8E" w:rsidP="00E46D8E">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 xml:space="preserve">PUCCH format </w:t>
      </w:r>
      <w:r>
        <w:rPr>
          <w:rFonts w:eastAsia="MS Mincho"/>
          <w:b/>
          <w:i/>
          <w:sz w:val="22"/>
          <w:szCs w:val="22"/>
          <w:lang w:val="en-GB" w:eastAsia="ja-JP"/>
        </w:rPr>
        <w:t>1</w:t>
      </w:r>
    </w:p>
    <w:p w14:paraId="44799FD5" w14:textId="2C7AAF46" w:rsidR="00E46D8E" w:rsidRPr="00E46D8E" w:rsidRDefault="00E46D8E" w:rsidP="00E46D8E">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 xml:space="preserve">PUCCH format </w:t>
      </w:r>
      <w:r>
        <w:rPr>
          <w:rFonts w:eastAsia="MS Mincho"/>
          <w:b/>
          <w:i/>
          <w:sz w:val="22"/>
          <w:szCs w:val="22"/>
          <w:lang w:val="en-GB" w:eastAsia="ja-JP"/>
        </w:rPr>
        <w:t>3</w:t>
      </w:r>
    </w:p>
    <w:p w14:paraId="3D12956D" w14:textId="1CC3CAEA" w:rsidR="00DE24F8" w:rsidRDefault="00DE24F8" w:rsidP="00DE24F8">
      <w:pPr>
        <w:pStyle w:val="1"/>
        <w:rPr>
          <w:rFonts w:eastAsia="MS Mincho"/>
          <w:b/>
        </w:rPr>
      </w:pPr>
      <w:r w:rsidRPr="00023C28">
        <w:rPr>
          <w:rFonts w:eastAsia="MS Mincho"/>
          <w:b/>
        </w:rPr>
        <w:t>Multi-TRP Enhancements on PUSCH</w:t>
      </w:r>
    </w:p>
    <w:p w14:paraId="1E4C219E" w14:textId="27248CC6" w:rsidR="002D5438" w:rsidRPr="002D5438" w:rsidRDefault="002D5438" w:rsidP="002D5438">
      <w:pPr>
        <w:rPr>
          <w:rFonts w:eastAsia="MS Mincho"/>
          <w:sz w:val="22"/>
          <w:szCs w:val="22"/>
          <w:lang w:eastAsia="ja-JP"/>
        </w:rPr>
      </w:pPr>
      <w:r w:rsidRPr="002D5438">
        <w:rPr>
          <w:rFonts w:eastAsia="MS Mincho" w:hint="eastAsia"/>
          <w:sz w:val="22"/>
          <w:szCs w:val="22"/>
          <w:lang w:eastAsia="ja-JP"/>
        </w:rPr>
        <w:t>I</w:t>
      </w:r>
      <w:r w:rsidRPr="002D5438">
        <w:rPr>
          <w:rFonts w:eastAsia="MS Mincho"/>
          <w:sz w:val="22"/>
          <w:szCs w:val="22"/>
          <w:lang w:eastAsia="ja-JP"/>
        </w:rPr>
        <w:t>n</w:t>
      </w:r>
      <w:r>
        <w:rPr>
          <w:rFonts w:eastAsia="MS Mincho"/>
          <w:sz w:val="22"/>
          <w:szCs w:val="22"/>
          <w:lang w:eastAsia="ja-JP"/>
        </w:rPr>
        <w:t xml:space="preserve"> Rel-16</w:t>
      </w:r>
      <w:r w:rsidR="00B255A4">
        <w:rPr>
          <w:rFonts w:eastAsia="MS Mincho"/>
          <w:sz w:val="22"/>
          <w:szCs w:val="22"/>
          <w:lang w:eastAsia="ja-JP"/>
        </w:rPr>
        <w:t xml:space="preserve">, two types of PUSCH transmission, PUSCH repetition type A and PUSCH repetition type B was introduced. In the following, each type of PUSCH </w:t>
      </w:r>
      <w:r w:rsidR="001C1A2B">
        <w:rPr>
          <w:rFonts w:eastAsia="MS Mincho"/>
          <w:sz w:val="22"/>
          <w:szCs w:val="22"/>
          <w:lang w:eastAsia="ja-JP"/>
        </w:rPr>
        <w:t>repetition</w:t>
      </w:r>
      <w:r w:rsidR="00B255A4">
        <w:rPr>
          <w:rFonts w:eastAsia="MS Mincho"/>
          <w:sz w:val="22"/>
          <w:szCs w:val="22"/>
          <w:lang w:eastAsia="ja-JP"/>
        </w:rPr>
        <w:t xml:space="preserve"> is discussed, respectively.</w:t>
      </w:r>
    </w:p>
    <w:p w14:paraId="04109C4F" w14:textId="77777777" w:rsidR="005B05A6" w:rsidRPr="00304A1A" w:rsidRDefault="005B05A6" w:rsidP="005B05A6">
      <w:pPr>
        <w:pStyle w:val="2"/>
        <w:rPr>
          <w:sz w:val="24"/>
          <w:lang w:eastAsia="zh-CN"/>
        </w:rPr>
      </w:pPr>
      <w:r>
        <w:rPr>
          <w:sz w:val="24"/>
          <w:lang w:eastAsia="zh-CN"/>
        </w:rPr>
        <w:t>Multi-TRP enhancement</w:t>
      </w:r>
      <w:r>
        <w:rPr>
          <w:rFonts w:hint="eastAsia"/>
          <w:sz w:val="24"/>
          <w:lang w:eastAsia="zh-CN"/>
        </w:rPr>
        <w:t xml:space="preserve"> </w:t>
      </w:r>
      <w:r>
        <w:rPr>
          <w:sz w:val="24"/>
          <w:lang w:eastAsia="zh-CN"/>
        </w:rPr>
        <w:t xml:space="preserve">on </w:t>
      </w:r>
      <w:r w:rsidRPr="00304A1A">
        <w:rPr>
          <w:sz w:val="24"/>
          <w:lang w:eastAsia="zh-CN"/>
        </w:rPr>
        <w:t>PUSCH repetition type B</w:t>
      </w:r>
    </w:p>
    <w:p w14:paraId="0C4938F3" w14:textId="3D8B3DFD" w:rsidR="005B05A6" w:rsidRDefault="005B05A6" w:rsidP="005B05A6">
      <w:pPr>
        <w:rPr>
          <w:rFonts w:eastAsia="MS Mincho"/>
          <w:sz w:val="22"/>
          <w:szCs w:val="22"/>
          <w:lang w:eastAsia="ja-JP"/>
        </w:rPr>
      </w:pPr>
      <w:r>
        <w:rPr>
          <w:rFonts w:eastAsia="MS Mincho"/>
          <w:sz w:val="22"/>
          <w:szCs w:val="22"/>
          <w:lang w:eastAsia="ja-JP"/>
        </w:rPr>
        <w:t xml:space="preserve">In Rel-16, PUSCH repetition type B was introduced for the purpose of reducing PUSCH latency. Instead of slot-based repetition, PUSCH repetition is transmitted in back-to-back manner. An example of dynamic grant for PUSCH repetition type B is illustrated in Figure </w:t>
      </w:r>
      <w:r w:rsidR="00110F05">
        <w:rPr>
          <w:rFonts w:eastAsia="MS Mincho"/>
          <w:sz w:val="22"/>
          <w:szCs w:val="22"/>
          <w:lang w:eastAsia="ja-JP"/>
        </w:rPr>
        <w:t>7</w:t>
      </w:r>
      <w:r>
        <w:rPr>
          <w:rFonts w:eastAsia="MS Mincho"/>
          <w:sz w:val="22"/>
          <w:szCs w:val="22"/>
          <w:lang w:eastAsia="ja-JP"/>
        </w:rPr>
        <w:t>.</w:t>
      </w:r>
    </w:p>
    <w:p w14:paraId="701A893B" w14:textId="60D78321" w:rsidR="005B05A6" w:rsidRDefault="00AE5239" w:rsidP="005B05A6">
      <w:r>
        <w:rPr>
          <w:noProof/>
        </w:rPr>
        <w:drawing>
          <wp:inline distT="0" distB="0" distL="0" distR="0" wp14:anchorId="46CE614B" wp14:editId="0DAD929C">
            <wp:extent cx="6189345" cy="31508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77.emf"/>
                    <pic:cNvPicPr/>
                  </pic:nvPicPr>
                  <pic:blipFill>
                    <a:blip r:embed="rId14">
                      <a:extLst>
                        <a:ext uri="{28A0092B-C50C-407E-A947-70E740481C1C}">
                          <a14:useLocalDpi xmlns:a14="http://schemas.microsoft.com/office/drawing/2010/main" val="0"/>
                        </a:ext>
                      </a:extLst>
                    </a:blip>
                    <a:stretch>
                      <a:fillRect/>
                    </a:stretch>
                  </pic:blipFill>
                  <pic:spPr>
                    <a:xfrm>
                      <a:off x="0" y="0"/>
                      <a:ext cx="6189345" cy="3150870"/>
                    </a:xfrm>
                    <a:prstGeom prst="rect">
                      <a:avLst/>
                    </a:prstGeom>
                  </pic:spPr>
                </pic:pic>
              </a:graphicData>
            </a:graphic>
          </wp:inline>
        </w:drawing>
      </w:r>
    </w:p>
    <w:p w14:paraId="450F9D29" w14:textId="4BE3DAF3" w:rsidR="005B05A6" w:rsidRPr="00E41B07" w:rsidRDefault="005B05A6" w:rsidP="005B05A6">
      <w:pPr>
        <w:pStyle w:val="a5"/>
        <w:spacing w:after="100" w:afterAutospacing="1" w:line="240" w:lineRule="exact"/>
        <w:jc w:val="center"/>
        <w:rPr>
          <w:rFonts w:eastAsia="SimSun"/>
          <w:sz w:val="22"/>
          <w:szCs w:val="20"/>
          <w:lang w:val="en-GB" w:eastAsia="zh-CN"/>
        </w:rPr>
      </w:pPr>
      <w:r w:rsidRPr="007E63D0">
        <w:rPr>
          <w:rFonts w:eastAsia="SimSun" w:hint="eastAsia"/>
          <w:sz w:val="22"/>
          <w:szCs w:val="20"/>
          <w:lang w:val="en-GB" w:eastAsia="zh-CN"/>
        </w:rPr>
        <w:t>F</w:t>
      </w:r>
      <w:r w:rsidRPr="007E63D0">
        <w:rPr>
          <w:rFonts w:eastAsia="SimSun"/>
          <w:sz w:val="22"/>
          <w:szCs w:val="20"/>
          <w:lang w:val="en-GB" w:eastAsia="zh-CN"/>
        </w:rPr>
        <w:t xml:space="preserve">igure </w:t>
      </w:r>
      <w:r w:rsidR="00AE5239">
        <w:rPr>
          <w:rFonts w:eastAsia="SimSun"/>
          <w:sz w:val="22"/>
          <w:szCs w:val="20"/>
          <w:lang w:val="en-GB" w:eastAsia="zh-CN"/>
        </w:rPr>
        <w:t>7</w:t>
      </w:r>
      <w:r w:rsidRPr="007E63D0">
        <w:rPr>
          <w:rFonts w:eastAsia="SimSun"/>
          <w:sz w:val="22"/>
          <w:szCs w:val="20"/>
          <w:lang w:val="en-GB" w:eastAsia="zh-CN"/>
        </w:rPr>
        <w:t xml:space="preserve">. </w:t>
      </w:r>
      <w:r w:rsidRPr="00E41B07">
        <w:rPr>
          <w:rFonts w:eastAsia="SimSun"/>
          <w:sz w:val="22"/>
          <w:szCs w:val="20"/>
          <w:lang w:val="en-GB" w:eastAsia="zh-CN"/>
        </w:rPr>
        <w:t>PUSCH repetition type B</w:t>
      </w:r>
    </w:p>
    <w:p w14:paraId="030D0A23" w14:textId="77777777" w:rsidR="005B05A6" w:rsidRPr="002A672B" w:rsidRDefault="005B05A6" w:rsidP="005B05A6">
      <w:pPr>
        <w:rPr>
          <w:rFonts w:eastAsia="MS Mincho"/>
          <w:sz w:val="22"/>
          <w:szCs w:val="22"/>
          <w:lang w:eastAsia="ja-JP"/>
        </w:rPr>
      </w:pPr>
      <w:r>
        <w:rPr>
          <w:rFonts w:eastAsia="MS Mincho"/>
          <w:sz w:val="22"/>
          <w:szCs w:val="22"/>
          <w:lang w:eastAsia="ja-JP"/>
        </w:rPr>
        <w:t xml:space="preserve">For </w:t>
      </w:r>
      <w:r w:rsidRPr="009A7C41">
        <w:rPr>
          <w:rFonts w:eastAsia="MS Mincho"/>
          <w:sz w:val="22"/>
          <w:szCs w:val="22"/>
          <w:lang w:eastAsia="ja-JP"/>
        </w:rPr>
        <w:t xml:space="preserve">PUSCH repetition type </w:t>
      </w:r>
      <w:r>
        <w:rPr>
          <w:rFonts w:eastAsia="MS Mincho"/>
          <w:sz w:val="22"/>
          <w:szCs w:val="22"/>
          <w:lang w:eastAsia="ja-JP"/>
        </w:rPr>
        <w:t>B, information bits for a PUSCH are repeated per actual repetition. Therefore, both intra-slot TRP interleaving and inter-slot interleaving is possible for the PUSCH.</w:t>
      </w:r>
      <w:r>
        <w:rPr>
          <w:rFonts w:eastAsia="MS Mincho" w:hint="eastAsia"/>
          <w:sz w:val="22"/>
          <w:szCs w:val="22"/>
          <w:lang w:eastAsia="ja-JP"/>
        </w:rPr>
        <w:t xml:space="preserve"> </w:t>
      </w:r>
      <w:r w:rsidRPr="005B05A6">
        <w:rPr>
          <w:rFonts w:eastAsia="MS Mincho"/>
          <w:sz w:val="22"/>
          <w:szCs w:val="22"/>
          <w:lang w:eastAsia="ja-JP"/>
        </w:rPr>
        <w:t xml:space="preserve">Therefore, with the </w:t>
      </w:r>
      <w:r w:rsidRPr="005B05A6">
        <w:rPr>
          <w:rFonts w:eastAsia="MS Mincho"/>
          <w:sz w:val="22"/>
          <w:szCs w:val="22"/>
          <w:lang w:eastAsia="ja-JP"/>
        </w:rPr>
        <w:lastRenderedPageBreak/>
        <w:t xml:space="preserve">benefit of </w:t>
      </w:r>
      <w:r>
        <w:rPr>
          <w:rFonts w:eastAsia="MS Mincho"/>
          <w:sz w:val="22"/>
          <w:szCs w:val="22"/>
          <w:lang w:eastAsia="ja-JP"/>
        </w:rPr>
        <w:t>low latency</w:t>
      </w:r>
      <w:r w:rsidRPr="005B05A6">
        <w:rPr>
          <w:rFonts w:eastAsia="MS Mincho"/>
          <w:sz w:val="22"/>
          <w:szCs w:val="22"/>
          <w:lang w:eastAsia="ja-JP"/>
        </w:rPr>
        <w:t>, PUSCH repetition type B is a valid candidate for further study to see whether it is beneficial to be incorporated with multi-TRP feature</w:t>
      </w:r>
      <w:r>
        <w:rPr>
          <w:rFonts w:eastAsia="MS Mincho"/>
          <w:sz w:val="22"/>
          <w:szCs w:val="22"/>
          <w:lang w:eastAsia="ja-JP"/>
        </w:rPr>
        <w:t>.</w:t>
      </w:r>
    </w:p>
    <w:p w14:paraId="456CBAC8" w14:textId="77777777" w:rsidR="009A1F17" w:rsidRPr="00023C28" w:rsidRDefault="009A1F17" w:rsidP="009A1F17">
      <w:pPr>
        <w:pStyle w:val="2"/>
        <w:rPr>
          <w:sz w:val="24"/>
          <w:lang w:eastAsia="zh-CN"/>
        </w:rPr>
      </w:pPr>
      <w:r w:rsidRPr="00304A1A">
        <w:rPr>
          <w:sz w:val="24"/>
          <w:lang w:eastAsia="zh-CN"/>
        </w:rPr>
        <w:t xml:space="preserve">Multi-TRP enhancement on </w:t>
      </w:r>
      <w:r w:rsidRPr="00023C28">
        <w:rPr>
          <w:sz w:val="24"/>
          <w:lang w:eastAsia="zh-CN"/>
        </w:rPr>
        <w:t>PUSCH repetition type</w:t>
      </w:r>
      <w:r>
        <w:rPr>
          <w:sz w:val="24"/>
          <w:lang w:eastAsia="zh-CN"/>
        </w:rPr>
        <w:t xml:space="preserve"> A</w:t>
      </w:r>
    </w:p>
    <w:p w14:paraId="77465A9A" w14:textId="77777777" w:rsidR="009A1F17" w:rsidRPr="00581CC5" w:rsidRDefault="009A1F17" w:rsidP="009A1F17">
      <w:pPr>
        <w:rPr>
          <w:rFonts w:eastAsia="MS Mincho"/>
          <w:sz w:val="22"/>
          <w:szCs w:val="22"/>
          <w:lang w:eastAsia="ja-JP"/>
        </w:rPr>
      </w:pPr>
      <w:r>
        <w:rPr>
          <w:rFonts w:eastAsia="MS Mincho"/>
          <w:sz w:val="22"/>
          <w:szCs w:val="22"/>
          <w:lang w:eastAsia="ja-JP"/>
        </w:rPr>
        <w:t xml:space="preserve">In Rel-16, the term of PUSCH repetition type A is introduced mainly for the reference of the slot-based PUSCH repetition specified in Rel-15. Also, it is supported that the number of repetitions for the </w:t>
      </w:r>
      <w:r w:rsidRPr="00E93FEE">
        <w:rPr>
          <w:rFonts w:eastAsia="MS Mincho"/>
          <w:sz w:val="22"/>
          <w:szCs w:val="22"/>
          <w:lang w:eastAsia="ja-JP"/>
        </w:rPr>
        <w:t xml:space="preserve">PUSCH </w:t>
      </w:r>
      <w:r>
        <w:rPr>
          <w:rFonts w:eastAsia="MS Mincho"/>
          <w:sz w:val="22"/>
          <w:szCs w:val="22"/>
          <w:lang w:eastAsia="ja-JP"/>
        </w:rPr>
        <w:t>can be dynamically indicated via TDRA table.</w:t>
      </w:r>
    </w:p>
    <w:p w14:paraId="610ECA58" w14:textId="4F6FD300" w:rsidR="009A1F17" w:rsidRPr="00DC4E6E" w:rsidRDefault="009A1F17" w:rsidP="005B05A6">
      <w:pPr>
        <w:spacing w:after="100" w:afterAutospacing="1"/>
        <w:rPr>
          <w:rFonts w:eastAsia="MS Mincho"/>
          <w:sz w:val="22"/>
          <w:szCs w:val="22"/>
          <w:lang w:eastAsia="ja-JP"/>
        </w:rPr>
      </w:pPr>
      <w:r>
        <w:rPr>
          <w:rFonts w:eastAsia="MS Mincho"/>
          <w:sz w:val="22"/>
          <w:szCs w:val="22"/>
          <w:lang w:eastAsia="ja-JP"/>
        </w:rPr>
        <w:t xml:space="preserve">For </w:t>
      </w:r>
      <w:bookmarkStart w:id="3" w:name="_Hlk47690051"/>
      <w:r w:rsidRPr="009A7C41">
        <w:rPr>
          <w:rFonts w:eastAsia="MS Mincho"/>
          <w:sz w:val="22"/>
          <w:szCs w:val="22"/>
          <w:lang w:eastAsia="ja-JP"/>
        </w:rPr>
        <w:t xml:space="preserve">PUSCH repetition type </w:t>
      </w:r>
      <w:r>
        <w:rPr>
          <w:rFonts w:eastAsia="MS Mincho"/>
          <w:sz w:val="22"/>
          <w:szCs w:val="22"/>
          <w:lang w:eastAsia="ja-JP"/>
        </w:rPr>
        <w:t>A</w:t>
      </w:r>
      <w:bookmarkEnd w:id="3"/>
      <w:r>
        <w:rPr>
          <w:rFonts w:eastAsia="MS Mincho"/>
          <w:sz w:val="22"/>
          <w:szCs w:val="22"/>
          <w:lang w:eastAsia="ja-JP"/>
        </w:rPr>
        <w:t>, information bits</w:t>
      </w:r>
      <w:r w:rsidR="006A6F60">
        <w:rPr>
          <w:rFonts w:eastAsia="MS Mincho"/>
          <w:sz w:val="22"/>
          <w:szCs w:val="22"/>
          <w:lang w:eastAsia="ja-JP"/>
        </w:rPr>
        <w:t xml:space="preserve"> for a PUSCH</w:t>
      </w:r>
      <w:r>
        <w:rPr>
          <w:rFonts w:eastAsia="MS Mincho"/>
          <w:sz w:val="22"/>
          <w:szCs w:val="22"/>
          <w:lang w:eastAsia="ja-JP"/>
        </w:rPr>
        <w:t xml:space="preserve"> are repeated per slot.</w:t>
      </w:r>
      <w:r w:rsidR="005851A3">
        <w:rPr>
          <w:rFonts w:eastAsia="MS Mincho"/>
          <w:sz w:val="22"/>
          <w:szCs w:val="22"/>
          <w:lang w:eastAsia="ja-JP"/>
        </w:rPr>
        <w:t xml:space="preserve"> </w:t>
      </w:r>
      <w:r w:rsidR="000C5D12">
        <w:rPr>
          <w:rFonts w:eastAsia="MS Mincho"/>
          <w:sz w:val="22"/>
          <w:szCs w:val="22"/>
          <w:lang w:eastAsia="ja-JP"/>
        </w:rPr>
        <w:t xml:space="preserve">Therefore, similar as the </w:t>
      </w:r>
      <w:r w:rsidR="006A6F60">
        <w:rPr>
          <w:rFonts w:eastAsia="MS Mincho"/>
          <w:sz w:val="22"/>
          <w:szCs w:val="22"/>
          <w:lang w:eastAsia="ja-JP"/>
        </w:rPr>
        <w:t xml:space="preserve">previous </w:t>
      </w:r>
      <w:r w:rsidR="000C5D12">
        <w:rPr>
          <w:rFonts w:eastAsia="MS Mincho"/>
          <w:sz w:val="22"/>
          <w:szCs w:val="22"/>
          <w:lang w:eastAsia="ja-JP"/>
        </w:rPr>
        <w:t>analysis of PUCCH format 3, intra-slot TRP interleaving</w:t>
      </w:r>
      <w:r w:rsidR="0033062B">
        <w:rPr>
          <w:rFonts w:eastAsia="MS Mincho"/>
          <w:sz w:val="22"/>
          <w:szCs w:val="22"/>
          <w:lang w:eastAsia="ja-JP"/>
        </w:rPr>
        <w:t xml:space="preserve"> for the PUSCH</w:t>
      </w:r>
      <w:r w:rsidR="000C5D12">
        <w:rPr>
          <w:rFonts w:eastAsia="MS Mincho"/>
          <w:sz w:val="22"/>
          <w:szCs w:val="22"/>
          <w:lang w:eastAsia="ja-JP"/>
        </w:rPr>
        <w:t xml:space="preserve"> may not be suitable since the reliability of </w:t>
      </w:r>
      <w:r w:rsidR="0033062B">
        <w:rPr>
          <w:rFonts w:eastAsia="MS Mincho"/>
          <w:sz w:val="22"/>
          <w:szCs w:val="22"/>
          <w:lang w:eastAsia="ja-JP"/>
        </w:rPr>
        <w:t xml:space="preserve">the </w:t>
      </w:r>
      <w:r w:rsidR="000C5D12">
        <w:rPr>
          <w:rFonts w:eastAsia="MS Mincho"/>
          <w:sz w:val="22"/>
          <w:szCs w:val="22"/>
          <w:lang w:eastAsia="ja-JP"/>
        </w:rPr>
        <w:t xml:space="preserve">PUSCH may </w:t>
      </w:r>
      <w:r w:rsidR="0033062B">
        <w:rPr>
          <w:rFonts w:eastAsia="MS Mincho"/>
          <w:sz w:val="22"/>
          <w:szCs w:val="22"/>
          <w:lang w:eastAsia="ja-JP"/>
        </w:rPr>
        <w:t xml:space="preserve">significantly </w:t>
      </w:r>
      <w:r w:rsidR="000C5D12">
        <w:rPr>
          <w:rFonts w:eastAsia="MS Mincho"/>
          <w:sz w:val="22"/>
          <w:szCs w:val="22"/>
          <w:lang w:eastAsia="ja-JP"/>
        </w:rPr>
        <w:t>degrade</w:t>
      </w:r>
      <w:r w:rsidR="0033062B">
        <w:rPr>
          <w:rFonts w:eastAsia="MS Mincho"/>
          <w:sz w:val="22"/>
          <w:szCs w:val="22"/>
          <w:lang w:eastAsia="ja-JP"/>
        </w:rPr>
        <w:t xml:space="preserve"> due to </w:t>
      </w:r>
      <w:r w:rsidR="002A672B">
        <w:rPr>
          <w:rFonts w:eastAsia="MS Mincho"/>
          <w:sz w:val="22"/>
          <w:szCs w:val="22"/>
          <w:lang w:eastAsia="ja-JP"/>
        </w:rPr>
        <w:t xml:space="preserve">TRP </w:t>
      </w:r>
      <w:r w:rsidR="0033062B">
        <w:rPr>
          <w:rFonts w:eastAsia="MS Mincho"/>
          <w:sz w:val="22"/>
          <w:szCs w:val="22"/>
          <w:lang w:eastAsia="ja-JP"/>
        </w:rPr>
        <w:t>blockage</w:t>
      </w:r>
      <w:r w:rsidR="000C5D12">
        <w:rPr>
          <w:rFonts w:eastAsia="MS Mincho"/>
          <w:sz w:val="22"/>
          <w:szCs w:val="22"/>
          <w:lang w:eastAsia="ja-JP"/>
        </w:rPr>
        <w:t xml:space="preserve">. </w:t>
      </w:r>
      <w:r w:rsidR="005B05A6">
        <w:rPr>
          <w:rFonts w:eastAsia="MS Mincho"/>
          <w:sz w:val="22"/>
          <w:szCs w:val="22"/>
          <w:lang w:eastAsia="ja-JP"/>
        </w:rPr>
        <w:t xml:space="preserve">In terms of multi-TRP enhancement for URLLC, the advantage of </w:t>
      </w:r>
      <w:r w:rsidR="005B05A6" w:rsidRPr="005B05A6">
        <w:rPr>
          <w:rFonts w:eastAsia="MS Mincho"/>
          <w:sz w:val="22"/>
          <w:szCs w:val="22"/>
          <w:lang w:eastAsia="ja-JP"/>
        </w:rPr>
        <w:t>PUSCH repetition type A</w:t>
      </w:r>
      <w:r w:rsidR="005B05A6">
        <w:rPr>
          <w:rFonts w:eastAsia="MS Mincho"/>
          <w:sz w:val="22"/>
          <w:szCs w:val="22"/>
          <w:lang w:eastAsia="ja-JP"/>
        </w:rPr>
        <w:t xml:space="preserve"> is uncertain in comparison with </w:t>
      </w:r>
      <w:r w:rsidR="005B05A6" w:rsidRPr="005B05A6">
        <w:rPr>
          <w:rFonts w:eastAsia="MS Mincho"/>
          <w:sz w:val="22"/>
          <w:szCs w:val="22"/>
          <w:lang w:eastAsia="ja-JP"/>
        </w:rPr>
        <w:t xml:space="preserve">PUSCH repetition type </w:t>
      </w:r>
      <w:r w:rsidR="005B05A6">
        <w:rPr>
          <w:rFonts w:eastAsia="MS Mincho"/>
          <w:sz w:val="22"/>
          <w:szCs w:val="22"/>
          <w:lang w:eastAsia="ja-JP"/>
        </w:rPr>
        <w:t xml:space="preserve">B. Hence, the </w:t>
      </w:r>
      <w:r w:rsidR="002D34E0">
        <w:rPr>
          <w:rFonts w:eastAsia="MS Mincho"/>
          <w:sz w:val="22"/>
          <w:szCs w:val="22"/>
          <w:lang w:eastAsia="ja-JP"/>
        </w:rPr>
        <w:t>necessity</w:t>
      </w:r>
      <w:r w:rsidR="005B05A6">
        <w:rPr>
          <w:rFonts w:eastAsia="MS Mincho"/>
          <w:sz w:val="22"/>
          <w:szCs w:val="22"/>
          <w:lang w:eastAsia="ja-JP"/>
        </w:rPr>
        <w:t xml:space="preserve"> of multi-TRP enhancement on </w:t>
      </w:r>
      <w:r w:rsidR="005B05A6" w:rsidRPr="009A7C41">
        <w:rPr>
          <w:rFonts w:eastAsia="MS Mincho"/>
          <w:sz w:val="22"/>
          <w:szCs w:val="22"/>
          <w:lang w:eastAsia="ja-JP"/>
        </w:rPr>
        <w:t xml:space="preserve">PUSCH repetition type </w:t>
      </w:r>
      <w:r w:rsidR="005B05A6">
        <w:rPr>
          <w:rFonts w:eastAsia="MS Mincho"/>
          <w:sz w:val="22"/>
          <w:szCs w:val="22"/>
          <w:lang w:eastAsia="ja-JP"/>
        </w:rPr>
        <w:t>A needs to be further justified.</w:t>
      </w:r>
    </w:p>
    <w:p w14:paraId="207FF05F" w14:textId="0068CCED" w:rsidR="008851CC" w:rsidRPr="008851CC" w:rsidRDefault="008851CC" w:rsidP="008851CC">
      <w:pPr>
        <w:spacing w:after="100" w:afterAutospacing="1"/>
        <w:rPr>
          <w:rFonts w:eastAsia="MS Mincho"/>
          <w:sz w:val="22"/>
          <w:szCs w:val="22"/>
          <w:lang w:eastAsia="ja-JP"/>
        </w:rPr>
      </w:pPr>
      <w:r w:rsidRPr="00F27190">
        <w:rPr>
          <w:rFonts w:eastAsia="MS Mincho" w:hint="eastAsia"/>
          <w:sz w:val="22"/>
          <w:szCs w:val="22"/>
          <w:lang w:eastAsia="ja-JP"/>
        </w:rPr>
        <w:t>I</w:t>
      </w:r>
      <w:r w:rsidRPr="00F27190">
        <w:rPr>
          <w:rFonts w:eastAsia="MS Mincho"/>
          <w:sz w:val="22"/>
          <w:szCs w:val="22"/>
          <w:lang w:eastAsia="ja-JP"/>
        </w:rPr>
        <w:t>n summary,</w:t>
      </w:r>
      <w:r>
        <w:rPr>
          <w:rFonts w:eastAsia="MS Mincho"/>
          <w:sz w:val="22"/>
          <w:szCs w:val="22"/>
          <w:lang w:eastAsia="ja-JP"/>
        </w:rPr>
        <w:t xml:space="preserve"> </w:t>
      </w:r>
      <w:r w:rsidRPr="00632EF3">
        <w:rPr>
          <w:rFonts w:eastAsia="MS Mincho"/>
          <w:sz w:val="22"/>
          <w:szCs w:val="22"/>
          <w:lang w:eastAsia="ja-JP"/>
        </w:rPr>
        <w:t>on PUCCH multi-TRP enhancemen</w:t>
      </w:r>
      <w:r>
        <w:rPr>
          <w:rFonts w:eastAsia="MS Mincho"/>
          <w:sz w:val="22"/>
          <w:szCs w:val="22"/>
          <w:lang w:eastAsia="ja-JP"/>
        </w:rPr>
        <w:t>t, we have the following observation.</w:t>
      </w:r>
    </w:p>
    <w:p w14:paraId="0795CB0A" w14:textId="1B54B146" w:rsidR="003520B8" w:rsidRPr="00023C28" w:rsidRDefault="008851CC" w:rsidP="003520B8">
      <w:pPr>
        <w:pStyle w:val="a5"/>
        <w:spacing w:after="0" w:line="240" w:lineRule="exact"/>
        <w:jc w:val="both"/>
        <w:rPr>
          <w:rFonts w:eastAsia="SimSun"/>
          <w:b/>
          <w:sz w:val="22"/>
          <w:szCs w:val="20"/>
          <w:lang w:val="en-GB" w:eastAsia="zh-CN"/>
        </w:rPr>
      </w:pPr>
      <w:r w:rsidRPr="009C572C">
        <w:rPr>
          <w:rFonts w:eastAsia="SimSun" w:hint="eastAsia"/>
          <w:b/>
          <w:sz w:val="22"/>
          <w:szCs w:val="20"/>
          <w:lang w:val="en-GB" w:eastAsia="zh-CN"/>
        </w:rPr>
        <w:t>O</w:t>
      </w:r>
      <w:r w:rsidRPr="009C572C">
        <w:rPr>
          <w:rFonts w:eastAsia="SimSun"/>
          <w:b/>
          <w:sz w:val="22"/>
          <w:szCs w:val="20"/>
          <w:lang w:val="en-GB" w:eastAsia="zh-CN"/>
        </w:rPr>
        <w:t>bservation</w:t>
      </w:r>
      <w:r>
        <w:rPr>
          <w:rFonts w:eastAsia="SimSun"/>
          <w:b/>
          <w:sz w:val="22"/>
          <w:szCs w:val="20"/>
          <w:lang w:val="en-GB" w:eastAsia="zh-CN"/>
        </w:rPr>
        <w:t xml:space="preserve"> 2</w:t>
      </w:r>
      <w:r w:rsidRPr="009C572C">
        <w:rPr>
          <w:rFonts w:eastAsia="SimSun"/>
          <w:b/>
          <w:sz w:val="22"/>
          <w:szCs w:val="20"/>
          <w:lang w:val="en-GB" w:eastAsia="zh-CN"/>
        </w:rPr>
        <w:t>:</w:t>
      </w:r>
      <w:r w:rsidRPr="009C572C">
        <w:rPr>
          <w:rFonts w:eastAsia="SimSun"/>
          <w:b/>
          <w:i/>
          <w:sz w:val="22"/>
          <w:szCs w:val="20"/>
          <w:lang w:val="en-GB" w:eastAsia="zh-CN"/>
        </w:rPr>
        <w:t xml:space="preserve"> In terms of PU</w:t>
      </w:r>
      <w:r>
        <w:rPr>
          <w:rFonts w:eastAsia="SimSun"/>
          <w:b/>
          <w:i/>
          <w:sz w:val="22"/>
          <w:szCs w:val="20"/>
          <w:lang w:val="en-GB" w:eastAsia="zh-CN"/>
        </w:rPr>
        <w:t>S</w:t>
      </w:r>
      <w:r w:rsidRPr="009C572C">
        <w:rPr>
          <w:rFonts w:eastAsia="SimSun"/>
          <w:b/>
          <w:i/>
          <w:sz w:val="22"/>
          <w:szCs w:val="20"/>
          <w:lang w:val="en-GB" w:eastAsia="zh-CN"/>
        </w:rPr>
        <w:t>CH multi-TRP enhancement</w:t>
      </w:r>
    </w:p>
    <w:p w14:paraId="602B1276" w14:textId="77777777" w:rsidR="005B05A6" w:rsidRDefault="005B05A6" w:rsidP="005B05A6">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PU</w:t>
      </w:r>
      <w:r>
        <w:rPr>
          <w:rFonts w:eastAsia="MS Mincho"/>
          <w:b/>
          <w:i/>
          <w:sz w:val="22"/>
          <w:szCs w:val="22"/>
          <w:lang w:val="en-GB" w:eastAsia="ja-JP"/>
        </w:rPr>
        <w:t>S</w:t>
      </w:r>
      <w:r w:rsidRPr="00023C28">
        <w:rPr>
          <w:rFonts w:eastAsia="MS Mincho"/>
          <w:b/>
          <w:i/>
          <w:sz w:val="22"/>
          <w:szCs w:val="22"/>
          <w:lang w:val="en-GB" w:eastAsia="ja-JP"/>
        </w:rPr>
        <w:t xml:space="preserve">CH </w:t>
      </w:r>
      <w:r>
        <w:rPr>
          <w:rFonts w:eastAsia="MS Mincho"/>
          <w:b/>
          <w:i/>
          <w:sz w:val="22"/>
          <w:szCs w:val="22"/>
          <w:lang w:val="en-GB" w:eastAsia="ja-JP"/>
        </w:rPr>
        <w:t>repetition type B</w:t>
      </w:r>
    </w:p>
    <w:p w14:paraId="6F701926" w14:textId="77777777" w:rsidR="005B05A6" w:rsidRDefault="005B05A6" w:rsidP="005B05A6">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intra-slot TRP interleaving is possible</w:t>
      </w:r>
    </w:p>
    <w:p w14:paraId="3A81B04E" w14:textId="77777777" w:rsidR="005B05A6" w:rsidRPr="005B05A6" w:rsidRDefault="005B05A6" w:rsidP="005B05A6">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w:t>
      </w:r>
      <w:r>
        <w:rPr>
          <w:rFonts w:eastAsia="MS Mincho"/>
          <w:b/>
          <w:i/>
          <w:sz w:val="22"/>
          <w:szCs w:val="22"/>
          <w:lang w:val="en-GB" w:eastAsia="ja-JP"/>
        </w:rPr>
        <w:t>ter</w:t>
      </w:r>
      <w:r w:rsidRPr="00045E86">
        <w:rPr>
          <w:rFonts w:eastAsia="MS Mincho"/>
          <w:b/>
          <w:i/>
          <w:sz w:val="22"/>
          <w:szCs w:val="22"/>
          <w:lang w:val="en-GB" w:eastAsia="ja-JP"/>
        </w:rPr>
        <w:t>-slot TRP interleaving is possible</w:t>
      </w:r>
    </w:p>
    <w:p w14:paraId="5ED79B38" w14:textId="77777777" w:rsidR="00335D60" w:rsidRDefault="00335D60" w:rsidP="00335D60">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PU</w:t>
      </w:r>
      <w:r>
        <w:rPr>
          <w:rFonts w:eastAsia="MS Mincho"/>
          <w:b/>
          <w:i/>
          <w:sz w:val="22"/>
          <w:szCs w:val="22"/>
          <w:lang w:val="en-GB" w:eastAsia="ja-JP"/>
        </w:rPr>
        <w:t>S</w:t>
      </w:r>
      <w:r w:rsidRPr="00023C28">
        <w:rPr>
          <w:rFonts w:eastAsia="MS Mincho"/>
          <w:b/>
          <w:i/>
          <w:sz w:val="22"/>
          <w:szCs w:val="22"/>
          <w:lang w:val="en-GB" w:eastAsia="ja-JP"/>
        </w:rPr>
        <w:t xml:space="preserve">CH </w:t>
      </w:r>
      <w:r>
        <w:rPr>
          <w:rFonts w:eastAsia="MS Mincho"/>
          <w:b/>
          <w:i/>
          <w:sz w:val="22"/>
          <w:szCs w:val="22"/>
          <w:lang w:val="en-GB" w:eastAsia="ja-JP"/>
        </w:rPr>
        <w:t>repetition type A</w:t>
      </w:r>
    </w:p>
    <w:p w14:paraId="106AAB3B" w14:textId="1C557096" w:rsidR="00335D60" w:rsidRDefault="00335D60" w:rsidP="00335D60">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w:t>
      </w:r>
      <w:r>
        <w:rPr>
          <w:rFonts w:eastAsia="MS Mincho"/>
          <w:b/>
          <w:i/>
          <w:sz w:val="22"/>
          <w:szCs w:val="22"/>
          <w:lang w:val="en-GB" w:eastAsia="ja-JP"/>
        </w:rPr>
        <w:t>ter</w:t>
      </w:r>
      <w:r w:rsidRPr="00045E86">
        <w:rPr>
          <w:rFonts w:eastAsia="MS Mincho"/>
          <w:b/>
          <w:i/>
          <w:sz w:val="22"/>
          <w:szCs w:val="22"/>
          <w:lang w:val="en-GB" w:eastAsia="ja-JP"/>
        </w:rPr>
        <w:t>-slot TRP interleaving is possible</w:t>
      </w:r>
    </w:p>
    <w:p w14:paraId="14CCF293" w14:textId="3DF71242" w:rsidR="005B05A6" w:rsidRDefault="00567B38" w:rsidP="008851CC">
      <w:pPr>
        <w:pStyle w:val="aff2"/>
        <w:numPr>
          <w:ilvl w:val="1"/>
          <w:numId w:val="33"/>
        </w:numPr>
        <w:spacing w:after="100" w:afterAutospacing="1"/>
        <w:ind w:left="902" w:firstLineChars="0"/>
        <w:rPr>
          <w:rFonts w:eastAsia="MS Mincho"/>
          <w:b/>
          <w:i/>
          <w:sz w:val="22"/>
          <w:szCs w:val="22"/>
          <w:lang w:val="en-GB" w:eastAsia="ja-JP"/>
        </w:rPr>
      </w:pPr>
      <w:r w:rsidRPr="00567B38">
        <w:rPr>
          <w:rFonts w:eastAsia="MS Mincho"/>
          <w:b/>
          <w:i/>
          <w:sz w:val="22"/>
          <w:szCs w:val="22"/>
          <w:lang w:val="en-GB" w:eastAsia="ja-JP"/>
        </w:rPr>
        <w:t xml:space="preserve">the advantage of PUSCH repetition type A is uncertain in comparison with PUSCH repetition type </w:t>
      </w:r>
      <w:r>
        <w:rPr>
          <w:rFonts w:eastAsia="MS Mincho"/>
          <w:b/>
          <w:i/>
          <w:sz w:val="22"/>
          <w:szCs w:val="22"/>
          <w:lang w:val="en-GB" w:eastAsia="ja-JP"/>
        </w:rPr>
        <w:t>B</w:t>
      </w:r>
    </w:p>
    <w:p w14:paraId="70906E7F" w14:textId="77777777" w:rsidR="008851CC" w:rsidRPr="002D0046" w:rsidRDefault="008851CC" w:rsidP="008851CC">
      <w:pPr>
        <w:spacing w:after="100" w:afterAutospacing="1"/>
        <w:rPr>
          <w:rFonts w:eastAsia="MS Mincho"/>
          <w:sz w:val="22"/>
          <w:szCs w:val="22"/>
          <w:lang w:eastAsia="ja-JP"/>
        </w:rPr>
      </w:pPr>
      <w:r w:rsidRPr="002D0046">
        <w:rPr>
          <w:rFonts w:eastAsia="MS Mincho"/>
          <w:sz w:val="22"/>
          <w:szCs w:val="22"/>
          <w:lang w:eastAsia="ja-JP"/>
        </w:rPr>
        <w:t xml:space="preserve">Based on the observation above, </w:t>
      </w:r>
      <w:r>
        <w:rPr>
          <w:rFonts w:eastAsia="MS Mincho"/>
          <w:sz w:val="22"/>
          <w:szCs w:val="22"/>
          <w:lang w:eastAsia="ja-JP"/>
        </w:rPr>
        <w:t>we have the following proposal</w:t>
      </w:r>
      <w:r w:rsidRPr="002D0046">
        <w:rPr>
          <w:rFonts w:eastAsia="MS Mincho"/>
          <w:sz w:val="22"/>
          <w:szCs w:val="22"/>
          <w:lang w:eastAsia="ja-JP"/>
        </w:rPr>
        <w:t>.</w:t>
      </w:r>
    </w:p>
    <w:p w14:paraId="4A8450F5" w14:textId="74A68E0A" w:rsidR="008851CC" w:rsidRPr="008851CC" w:rsidRDefault="008851CC" w:rsidP="008851CC">
      <w:pPr>
        <w:pStyle w:val="a5"/>
        <w:spacing w:after="0" w:line="240" w:lineRule="exact"/>
        <w:jc w:val="both"/>
        <w:rPr>
          <w:rFonts w:eastAsia="SimSun"/>
          <w:b/>
          <w:sz w:val="22"/>
          <w:szCs w:val="20"/>
          <w:lang w:val="en-GB" w:eastAsia="zh-CN"/>
        </w:rPr>
      </w:pPr>
      <w:r w:rsidRPr="00023C28">
        <w:rPr>
          <w:rFonts w:eastAsia="SimSun"/>
          <w:b/>
          <w:sz w:val="22"/>
          <w:szCs w:val="20"/>
          <w:lang w:val="en-GB" w:eastAsia="zh-CN"/>
        </w:rPr>
        <w:t xml:space="preserve">Proposal </w:t>
      </w:r>
      <w:r>
        <w:rPr>
          <w:rFonts w:eastAsia="SimSun"/>
          <w:b/>
          <w:sz w:val="22"/>
          <w:szCs w:val="20"/>
          <w:lang w:val="en-GB" w:eastAsia="zh-CN"/>
        </w:rPr>
        <w:t>2</w:t>
      </w:r>
      <w:r w:rsidRPr="00023C28">
        <w:rPr>
          <w:rFonts w:eastAsia="SimSun"/>
          <w:b/>
          <w:sz w:val="22"/>
          <w:szCs w:val="20"/>
          <w:lang w:val="en-GB" w:eastAsia="zh-CN"/>
        </w:rPr>
        <w:t xml:space="preserve">: </w:t>
      </w:r>
      <w:r w:rsidRPr="009C572C">
        <w:rPr>
          <w:rFonts w:eastAsia="SimSun"/>
          <w:b/>
          <w:i/>
          <w:sz w:val="22"/>
          <w:szCs w:val="20"/>
          <w:lang w:val="en-GB" w:eastAsia="zh-CN"/>
        </w:rPr>
        <w:t>In terms of PU</w:t>
      </w:r>
      <w:r>
        <w:rPr>
          <w:rFonts w:eastAsia="SimSun"/>
          <w:b/>
          <w:i/>
          <w:sz w:val="22"/>
          <w:szCs w:val="20"/>
          <w:lang w:val="en-GB" w:eastAsia="zh-CN"/>
        </w:rPr>
        <w:t>S</w:t>
      </w:r>
      <w:r w:rsidRPr="009C572C">
        <w:rPr>
          <w:rFonts w:eastAsia="SimSun"/>
          <w:b/>
          <w:i/>
          <w:sz w:val="22"/>
          <w:szCs w:val="20"/>
          <w:lang w:val="en-GB" w:eastAsia="zh-CN"/>
        </w:rPr>
        <w:t>CH multi-TRP enhancement</w:t>
      </w:r>
      <w:r>
        <w:rPr>
          <w:rFonts w:eastAsia="SimSun"/>
          <w:b/>
          <w:i/>
          <w:sz w:val="22"/>
          <w:szCs w:val="20"/>
          <w:lang w:val="en-GB" w:eastAsia="zh-CN"/>
        </w:rPr>
        <w:t>, PUSCH repetition type B is preferred for further study</w:t>
      </w:r>
    </w:p>
    <w:p w14:paraId="6D88349C" w14:textId="77777777" w:rsidR="00CB69D9" w:rsidRDefault="00CB69D9" w:rsidP="00440864">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25064A2F" w14:textId="20775030" w:rsidR="00F55C26" w:rsidRPr="00567531" w:rsidRDefault="00CC4572" w:rsidP="0056753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150759" w:rsidRPr="00023C28">
        <w:rPr>
          <w:rFonts w:eastAsia="MS Mincho"/>
          <w:szCs w:val="22"/>
          <w:lang w:eastAsia="ja-JP"/>
        </w:rPr>
        <w:t>Multi-TRP enhancements for PDCCH, PUCCH and PUSCH</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47FD0933" w14:textId="77777777" w:rsidR="0059300D" w:rsidRPr="009C572C" w:rsidRDefault="0059300D" w:rsidP="0059300D">
      <w:pPr>
        <w:pStyle w:val="a5"/>
        <w:spacing w:after="0" w:line="240" w:lineRule="exact"/>
        <w:jc w:val="both"/>
        <w:rPr>
          <w:rFonts w:eastAsia="SimSun"/>
          <w:b/>
          <w:sz w:val="22"/>
          <w:szCs w:val="20"/>
          <w:lang w:val="en-GB" w:eastAsia="zh-CN"/>
        </w:rPr>
      </w:pPr>
      <w:r w:rsidRPr="009C572C">
        <w:rPr>
          <w:rFonts w:eastAsia="SimSun" w:hint="eastAsia"/>
          <w:b/>
          <w:sz w:val="22"/>
          <w:szCs w:val="20"/>
          <w:lang w:val="en-GB" w:eastAsia="zh-CN"/>
        </w:rPr>
        <w:t>O</w:t>
      </w:r>
      <w:r w:rsidRPr="009C572C">
        <w:rPr>
          <w:rFonts w:eastAsia="SimSun"/>
          <w:b/>
          <w:sz w:val="22"/>
          <w:szCs w:val="20"/>
          <w:lang w:val="en-GB" w:eastAsia="zh-CN"/>
        </w:rPr>
        <w:t>bservation</w:t>
      </w:r>
      <w:r>
        <w:rPr>
          <w:rFonts w:eastAsia="SimSun"/>
          <w:b/>
          <w:sz w:val="22"/>
          <w:szCs w:val="20"/>
          <w:lang w:val="en-GB" w:eastAsia="zh-CN"/>
        </w:rPr>
        <w:t xml:space="preserve"> 1</w:t>
      </w:r>
      <w:r w:rsidRPr="009C572C">
        <w:rPr>
          <w:rFonts w:eastAsia="SimSun"/>
          <w:b/>
          <w:sz w:val="22"/>
          <w:szCs w:val="20"/>
          <w:lang w:val="en-GB" w:eastAsia="zh-CN"/>
        </w:rPr>
        <w:t>:</w:t>
      </w:r>
      <w:r w:rsidRPr="009C572C">
        <w:rPr>
          <w:rFonts w:eastAsia="SimSun"/>
          <w:b/>
          <w:i/>
          <w:sz w:val="22"/>
          <w:szCs w:val="20"/>
          <w:lang w:val="en-GB" w:eastAsia="zh-CN"/>
        </w:rPr>
        <w:t xml:space="preserve"> In terms of PUCCH multi-TRP enhancement</w:t>
      </w:r>
    </w:p>
    <w:p w14:paraId="5156D2CD" w14:textId="77777777" w:rsidR="0059300D" w:rsidRDefault="0059300D" w:rsidP="0059300D">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PUCCH format 0</w:t>
      </w:r>
    </w:p>
    <w:p w14:paraId="0AE1E42F" w14:textId="77777777" w:rsidR="0059300D" w:rsidRPr="00023C28" w:rsidRDefault="0059300D" w:rsidP="0059300D">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intra-slot TRP interleaving is possible</w:t>
      </w:r>
    </w:p>
    <w:p w14:paraId="16FB8D28" w14:textId="77777777" w:rsidR="0059300D" w:rsidRDefault="0059300D" w:rsidP="0059300D">
      <w:pPr>
        <w:pStyle w:val="aff2"/>
        <w:numPr>
          <w:ilvl w:val="0"/>
          <w:numId w:val="33"/>
        </w:numPr>
        <w:ind w:firstLineChars="0"/>
        <w:rPr>
          <w:rFonts w:eastAsia="MS Mincho"/>
          <w:b/>
          <w:i/>
          <w:sz w:val="22"/>
          <w:szCs w:val="22"/>
          <w:lang w:val="en-GB" w:eastAsia="ja-JP"/>
        </w:rPr>
      </w:pPr>
      <w:r w:rsidRPr="00023C28">
        <w:rPr>
          <w:rFonts w:eastAsia="MS Mincho" w:hint="eastAsia"/>
          <w:b/>
          <w:i/>
          <w:sz w:val="22"/>
          <w:szCs w:val="22"/>
          <w:lang w:val="en-GB" w:eastAsia="ja-JP"/>
        </w:rPr>
        <w:t>P</w:t>
      </w:r>
      <w:r w:rsidRPr="00023C28">
        <w:rPr>
          <w:rFonts w:eastAsia="MS Mincho"/>
          <w:b/>
          <w:i/>
          <w:sz w:val="22"/>
          <w:szCs w:val="22"/>
          <w:lang w:val="en-GB" w:eastAsia="ja-JP"/>
        </w:rPr>
        <w:t>UCCH format 1</w:t>
      </w:r>
      <w:r w:rsidRPr="00045E86">
        <w:rPr>
          <w:rFonts w:eastAsia="MS Mincho"/>
          <w:b/>
          <w:i/>
          <w:sz w:val="22"/>
          <w:szCs w:val="22"/>
          <w:lang w:val="en-GB" w:eastAsia="ja-JP"/>
        </w:rPr>
        <w:t xml:space="preserve"> </w:t>
      </w:r>
    </w:p>
    <w:p w14:paraId="4B630635" w14:textId="77777777" w:rsidR="0059300D" w:rsidRPr="00045E86" w:rsidRDefault="0059300D" w:rsidP="0059300D">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intra-slot TRP interleaving is possible</w:t>
      </w:r>
    </w:p>
    <w:p w14:paraId="30F1EE74" w14:textId="77777777" w:rsidR="0059300D" w:rsidRPr="00023C28" w:rsidRDefault="0059300D" w:rsidP="0059300D">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w:t>
      </w:r>
      <w:r>
        <w:rPr>
          <w:rFonts w:eastAsia="MS Mincho"/>
          <w:b/>
          <w:i/>
          <w:sz w:val="22"/>
          <w:szCs w:val="22"/>
          <w:lang w:val="en-GB" w:eastAsia="ja-JP"/>
        </w:rPr>
        <w:t>ter</w:t>
      </w:r>
      <w:r w:rsidRPr="00045E86">
        <w:rPr>
          <w:rFonts w:eastAsia="MS Mincho"/>
          <w:b/>
          <w:i/>
          <w:sz w:val="22"/>
          <w:szCs w:val="22"/>
          <w:lang w:val="en-GB" w:eastAsia="ja-JP"/>
        </w:rPr>
        <w:t>-slot TRP interleaving is possible</w:t>
      </w:r>
    </w:p>
    <w:p w14:paraId="4C55B1C1" w14:textId="77777777" w:rsidR="0059300D" w:rsidRDefault="0059300D" w:rsidP="0059300D">
      <w:pPr>
        <w:pStyle w:val="aff2"/>
        <w:numPr>
          <w:ilvl w:val="0"/>
          <w:numId w:val="33"/>
        </w:numPr>
        <w:ind w:firstLineChars="0"/>
        <w:rPr>
          <w:rFonts w:eastAsia="MS Mincho"/>
          <w:b/>
          <w:i/>
          <w:sz w:val="22"/>
          <w:szCs w:val="22"/>
          <w:lang w:val="en-GB" w:eastAsia="ja-JP"/>
        </w:rPr>
      </w:pPr>
      <w:r w:rsidRPr="00023C28">
        <w:rPr>
          <w:rFonts w:eastAsia="MS Mincho" w:hint="eastAsia"/>
          <w:b/>
          <w:i/>
          <w:sz w:val="22"/>
          <w:szCs w:val="22"/>
          <w:lang w:val="en-GB" w:eastAsia="ja-JP"/>
        </w:rPr>
        <w:t>P</w:t>
      </w:r>
      <w:r w:rsidRPr="00023C28">
        <w:rPr>
          <w:rFonts w:eastAsia="MS Mincho"/>
          <w:b/>
          <w:i/>
          <w:sz w:val="22"/>
          <w:szCs w:val="22"/>
          <w:lang w:val="en-GB" w:eastAsia="ja-JP"/>
        </w:rPr>
        <w:t xml:space="preserve">UCCH format </w:t>
      </w:r>
      <w:r>
        <w:rPr>
          <w:rFonts w:eastAsia="MS Mincho"/>
          <w:b/>
          <w:i/>
          <w:sz w:val="22"/>
          <w:szCs w:val="22"/>
          <w:lang w:val="en-GB" w:eastAsia="ja-JP"/>
        </w:rPr>
        <w:t>2</w:t>
      </w:r>
    </w:p>
    <w:p w14:paraId="0E911C3F" w14:textId="77777777" w:rsidR="0059300D" w:rsidRPr="00045E86" w:rsidRDefault="0059300D" w:rsidP="0059300D">
      <w:pPr>
        <w:pStyle w:val="aff2"/>
        <w:numPr>
          <w:ilvl w:val="1"/>
          <w:numId w:val="33"/>
        </w:numPr>
        <w:ind w:firstLineChars="0"/>
        <w:rPr>
          <w:rFonts w:eastAsia="MS Mincho"/>
          <w:b/>
          <w:i/>
          <w:sz w:val="22"/>
          <w:szCs w:val="22"/>
          <w:lang w:val="en-GB" w:eastAsia="ja-JP"/>
        </w:rPr>
      </w:pPr>
      <w:r>
        <w:rPr>
          <w:rFonts w:eastAsia="MS Mincho"/>
          <w:b/>
          <w:i/>
          <w:sz w:val="22"/>
          <w:szCs w:val="22"/>
          <w:lang w:val="en-GB" w:eastAsia="ja-JP"/>
        </w:rPr>
        <w:t xml:space="preserve">TDM based </w:t>
      </w:r>
      <w:r w:rsidRPr="00045E86">
        <w:rPr>
          <w:rFonts w:eastAsia="MS Mincho"/>
          <w:b/>
          <w:i/>
          <w:sz w:val="22"/>
          <w:szCs w:val="22"/>
          <w:lang w:val="en-GB" w:eastAsia="ja-JP"/>
        </w:rPr>
        <w:t xml:space="preserve">TRP interleaving </w:t>
      </w:r>
      <w:r>
        <w:rPr>
          <w:rFonts w:eastAsia="MS Mincho"/>
          <w:b/>
          <w:i/>
          <w:sz w:val="22"/>
          <w:szCs w:val="22"/>
          <w:lang w:val="en-GB" w:eastAsia="ja-JP"/>
        </w:rPr>
        <w:t xml:space="preserve">may not be </w:t>
      </w:r>
      <w:r w:rsidRPr="00045E86">
        <w:rPr>
          <w:rFonts w:eastAsia="MS Mincho"/>
          <w:b/>
          <w:i/>
          <w:sz w:val="22"/>
          <w:szCs w:val="22"/>
          <w:lang w:val="en-GB" w:eastAsia="ja-JP"/>
        </w:rPr>
        <w:t>possible</w:t>
      </w:r>
    </w:p>
    <w:p w14:paraId="6FF55C46" w14:textId="77777777" w:rsidR="0059300D" w:rsidRDefault="0059300D" w:rsidP="0059300D">
      <w:pPr>
        <w:pStyle w:val="aff2"/>
        <w:numPr>
          <w:ilvl w:val="0"/>
          <w:numId w:val="33"/>
        </w:numPr>
        <w:ind w:left="482" w:firstLineChars="0"/>
        <w:rPr>
          <w:rFonts w:eastAsia="MS Mincho"/>
          <w:b/>
          <w:i/>
          <w:sz w:val="22"/>
          <w:szCs w:val="22"/>
          <w:lang w:val="en-GB" w:eastAsia="ja-JP"/>
        </w:rPr>
      </w:pPr>
      <w:r w:rsidRPr="00023C28">
        <w:rPr>
          <w:rFonts w:eastAsia="MS Mincho" w:hint="eastAsia"/>
          <w:b/>
          <w:i/>
          <w:sz w:val="22"/>
          <w:szCs w:val="22"/>
          <w:lang w:val="en-GB" w:eastAsia="ja-JP"/>
        </w:rPr>
        <w:t>P</w:t>
      </w:r>
      <w:r w:rsidRPr="00023C28">
        <w:rPr>
          <w:rFonts w:eastAsia="MS Mincho"/>
          <w:b/>
          <w:i/>
          <w:sz w:val="22"/>
          <w:szCs w:val="22"/>
          <w:lang w:val="en-GB" w:eastAsia="ja-JP"/>
        </w:rPr>
        <w:t xml:space="preserve">UCCH format </w:t>
      </w:r>
      <w:r>
        <w:rPr>
          <w:rFonts w:eastAsia="MS Mincho"/>
          <w:b/>
          <w:i/>
          <w:sz w:val="22"/>
          <w:szCs w:val="22"/>
          <w:lang w:val="en-GB" w:eastAsia="ja-JP"/>
        </w:rPr>
        <w:t>3</w:t>
      </w:r>
    </w:p>
    <w:p w14:paraId="32E1DCE5" w14:textId="77777777" w:rsidR="0059300D" w:rsidRPr="00045E86" w:rsidRDefault="0059300D" w:rsidP="0059300D">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w:t>
      </w:r>
      <w:r>
        <w:rPr>
          <w:rFonts w:eastAsia="MS Mincho"/>
          <w:b/>
          <w:i/>
          <w:sz w:val="22"/>
          <w:szCs w:val="22"/>
          <w:lang w:val="en-GB" w:eastAsia="ja-JP"/>
        </w:rPr>
        <w:t>er</w:t>
      </w:r>
      <w:r w:rsidRPr="00045E86">
        <w:rPr>
          <w:rFonts w:eastAsia="MS Mincho"/>
          <w:b/>
          <w:i/>
          <w:sz w:val="22"/>
          <w:szCs w:val="22"/>
          <w:lang w:val="en-GB" w:eastAsia="ja-JP"/>
        </w:rPr>
        <w:t>-slot TRP interleaving is possible</w:t>
      </w:r>
    </w:p>
    <w:p w14:paraId="1DE41396" w14:textId="77777777" w:rsidR="0059300D" w:rsidRDefault="0059300D" w:rsidP="0059300D">
      <w:pPr>
        <w:pStyle w:val="aff2"/>
        <w:numPr>
          <w:ilvl w:val="0"/>
          <w:numId w:val="33"/>
        </w:numPr>
        <w:ind w:left="482" w:firstLineChars="0"/>
        <w:rPr>
          <w:rFonts w:eastAsia="MS Mincho"/>
          <w:b/>
          <w:i/>
          <w:sz w:val="22"/>
          <w:szCs w:val="22"/>
          <w:lang w:val="en-GB" w:eastAsia="ja-JP"/>
        </w:rPr>
      </w:pPr>
      <w:r w:rsidRPr="00023C28">
        <w:rPr>
          <w:rFonts w:eastAsia="MS Mincho" w:hint="eastAsia"/>
          <w:b/>
          <w:i/>
          <w:sz w:val="22"/>
          <w:szCs w:val="22"/>
          <w:lang w:val="en-GB" w:eastAsia="ja-JP"/>
        </w:rPr>
        <w:t>P</w:t>
      </w:r>
      <w:r w:rsidRPr="00023C28">
        <w:rPr>
          <w:rFonts w:eastAsia="MS Mincho"/>
          <w:b/>
          <w:i/>
          <w:sz w:val="22"/>
          <w:szCs w:val="22"/>
          <w:lang w:val="en-GB" w:eastAsia="ja-JP"/>
        </w:rPr>
        <w:t xml:space="preserve">UCCH format </w:t>
      </w:r>
      <w:r>
        <w:rPr>
          <w:rFonts w:eastAsia="MS Mincho"/>
          <w:b/>
          <w:i/>
          <w:sz w:val="22"/>
          <w:szCs w:val="22"/>
          <w:lang w:val="en-GB" w:eastAsia="ja-JP"/>
        </w:rPr>
        <w:t>4</w:t>
      </w:r>
    </w:p>
    <w:p w14:paraId="51D02587" w14:textId="77777777" w:rsidR="0059300D" w:rsidRDefault="0059300D" w:rsidP="0059300D">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lastRenderedPageBreak/>
        <w:t>int</w:t>
      </w:r>
      <w:r>
        <w:rPr>
          <w:rFonts w:eastAsia="MS Mincho"/>
          <w:b/>
          <w:i/>
          <w:sz w:val="22"/>
          <w:szCs w:val="22"/>
          <w:lang w:val="en-GB" w:eastAsia="ja-JP"/>
        </w:rPr>
        <w:t>er</w:t>
      </w:r>
      <w:r w:rsidRPr="00045E86">
        <w:rPr>
          <w:rFonts w:eastAsia="MS Mincho"/>
          <w:b/>
          <w:i/>
          <w:sz w:val="22"/>
          <w:szCs w:val="22"/>
          <w:lang w:val="en-GB" w:eastAsia="ja-JP"/>
        </w:rPr>
        <w:t>-slot TRP interleaving is possible</w:t>
      </w:r>
    </w:p>
    <w:p w14:paraId="393C832F" w14:textId="77777777" w:rsidR="0059300D" w:rsidRPr="002D0046" w:rsidRDefault="0059300D" w:rsidP="0059300D">
      <w:pPr>
        <w:pStyle w:val="aff2"/>
        <w:numPr>
          <w:ilvl w:val="1"/>
          <w:numId w:val="33"/>
        </w:numPr>
        <w:spacing w:after="100" w:afterAutospacing="1"/>
        <w:ind w:left="902" w:firstLineChars="0"/>
        <w:rPr>
          <w:rFonts w:eastAsia="MS Mincho"/>
          <w:b/>
          <w:i/>
          <w:sz w:val="22"/>
          <w:szCs w:val="22"/>
          <w:lang w:val="en-GB" w:eastAsia="ja-JP"/>
        </w:rPr>
      </w:pPr>
      <w:r w:rsidRPr="00045E86">
        <w:rPr>
          <w:rFonts w:eastAsia="MS Mincho"/>
          <w:b/>
          <w:i/>
          <w:sz w:val="22"/>
          <w:szCs w:val="22"/>
          <w:lang w:val="en-GB" w:eastAsia="ja-JP"/>
        </w:rPr>
        <w:t>the advantage of PUCCH format 4 is uncertain in comparison with PUCCH format 3</w:t>
      </w:r>
    </w:p>
    <w:p w14:paraId="7A9636B4" w14:textId="77777777" w:rsidR="0059300D" w:rsidRPr="00023C28" w:rsidRDefault="0059300D" w:rsidP="0059300D">
      <w:pPr>
        <w:pStyle w:val="a5"/>
        <w:spacing w:after="0" w:line="240" w:lineRule="exact"/>
        <w:jc w:val="both"/>
        <w:rPr>
          <w:rFonts w:eastAsia="SimSun"/>
          <w:b/>
          <w:sz w:val="22"/>
          <w:szCs w:val="20"/>
          <w:lang w:val="en-GB" w:eastAsia="zh-CN"/>
        </w:rPr>
      </w:pPr>
      <w:r w:rsidRPr="009C572C">
        <w:rPr>
          <w:rFonts w:eastAsia="SimSun" w:hint="eastAsia"/>
          <w:b/>
          <w:sz w:val="22"/>
          <w:szCs w:val="20"/>
          <w:lang w:val="en-GB" w:eastAsia="zh-CN"/>
        </w:rPr>
        <w:t>O</w:t>
      </w:r>
      <w:r w:rsidRPr="009C572C">
        <w:rPr>
          <w:rFonts w:eastAsia="SimSun"/>
          <w:b/>
          <w:sz w:val="22"/>
          <w:szCs w:val="20"/>
          <w:lang w:val="en-GB" w:eastAsia="zh-CN"/>
        </w:rPr>
        <w:t>bservation</w:t>
      </w:r>
      <w:r>
        <w:rPr>
          <w:rFonts w:eastAsia="SimSun"/>
          <w:b/>
          <w:sz w:val="22"/>
          <w:szCs w:val="20"/>
          <w:lang w:val="en-GB" w:eastAsia="zh-CN"/>
        </w:rPr>
        <w:t xml:space="preserve"> 2</w:t>
      </w:r>
      <w:r w:rsidRPr="009C572C">
        <w:rPr>
          <w:rFonts w:eastAsia="SimSun"/>
          <w:b/>
          <w:sz w:val="22"/>
          <w:szCs w:val="20"/>
          <w:lang w:val="en-GB" w:eastAsia="zh-CN"/>
        </w:rPr>
        <w:t>:</w:t>
      </w:r>
      <w:r w:rsidRPr="009C572C">
        <w:rPr>
          <w:rFonts w:eastAsia="SimSun"/>
          <w:b/>
          <w:i/>
          <w:sz w:val="22"/>
          <w:szCs w:val="20"/>
          <w:lang w:val="en-GB" w:eastAsia="zh-CN"/>
        </w:rPr>
        <w:t xml:space="preserve"> In terms of PU</w:t>
      </w:r>
      <w:r>
        <w:rPr>
          <w:rFonts w:eastAsia="SimSun"/>
          <w:b/>
          <w:i/>
          <w:sz w:val="22"/>
          <w:szCs w:val="20"/>
          <w:lang w:val="en-GB" w:eastAsia="zh-CN"/>
        </w:rPr>
        <w:t>S</w:t>
      </w:r>
      <w:r w:rsidRPr="009C572C">
        <w:rPr>
          <w:rFonts w:eastAsia="SimSun"/>
          <w:b/>
          <w:i/>
          <w:sz w:val="22"/>
          <w:szCs w:val="20"/>
          <w:lang w:val="en-GB" w:eastAsia="zh-CN"/>
        </w:rPr>
        <w:t>CH multi-TRP enhancement</w:t>
      </w:r>
    </w:p>
    <w:p w14:paraId="6FBD8CCD" w14:textId="77777777" w:rsidR="0059300D" w:rsidRDefault="0059300D" w:rsidP="0059300D">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PU</w:t>
      </w:r>
      <w:r>
        <w:rPr>
          <w:rFonts w:eastAsia="MS Mincho"/>
          <w:b/>
          <w:i/>
          <w:sz w:val="22"/>
          <w:szCs w:val="22"/>
          <w:lang w:val="en-GB" w:eastAsia="ja-JP"/>
        </w:rPr>
        <w:t>S</w:t>
      </w:r>
      <w:r w:rsidRPr="00023C28">
        <w:rPr>
          <w:rFonts w:eastAsia="MS Mincho"/>
          <w:b/>
          <w:i/>
          <w:sz w:val="22"/>
          <w:szCs w:val="22"/>
          <w:lang w:val="en-GB" w:eastAsia="ja-JP"/>
        </w:rPr>
        <w:t xml:space="preserve">CH </w:t>
      </w:r>
      <w:r>
        <w:rPr>
          <w:rFonts w:eastAsia="MS Mincho"/>
          <w:b/>
          <w:i/>
          <w:sz w:val="22"/>
          <w:szCs w:val="22"/>
          <w:lang w:val="en-GB" w:eastAsia="ja-JP"/>
        </w:rPr>
        <w:t>repetition type B</w:t>
      </w:r>
    </w:p>
    <w:p w14:paraId="55CF8696" w14:textId="77777777" w:rsidR="0059300D" w:rsidRDefault="0059300D" w:rsidP="0059300D">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intra-slot TRP interleaving is possible</w:t>
      </w:r>
    </w:p>
    <w:p w14:paraId="156B1AE9" w14:textId="77777777" w:rsidR="0059300D" w:rsidRPr="005B05A6" w:rsidRDefault="0059300D" w:rsidP="0059300D">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w:t>
      </w:r>
      <w:r>
        <w:rPr>
          <w:rFonts w:eastAsia="MS Mincho"/>
          <w:b/>
          <w:i/>
          <w:sz w:val="22"/>
          <w:szCs w:val="22"/>
          <w:lang w:val="en-GB" w:eastAsia="ja-JP"/>
        </w:rPr>
        <w:t>ter</w:t>
      </w:r>
      <w:r w:rsidRPr="00045E86">
        <w:rPr>
          <w:rFonts w:eastAsia="MS Mincho"/>
          <w:b/>
          <w:i/>
          <w:sz w:val="22"/>
          <w:szCs w:val="22"/>
          <w:lang w:val="en-GB" w:eastAsia="ja-JP"/>
        </w:rPr>
        <w:t>-slot TRP interleaving is possible</w:t>
      </w:r>
    </w:p>
    <w:p w14:paraId="48F41E22" w14:textId="77777777" w:rsidR="0059300D" w:rsidRDefault="0059300D" w:rsidP="0059300D">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PU</w:t>
      </w:r>
      <w:r>
        <w:rPr>
          <w:rFonts w:eastAsia="MS Mincho"/>
          <w:b/>
          <w:i/>
          <w:sz w:val="22"/>
          <w:szCs w:val="22"/>
          <w:lang w:val="en-GB" w:eastAsia="ja-JP"/>
        </w:rPr>
        <w:t>S</w:t>
      </w:r>
      <w:r w:rsidRPr="00023C28">
        <w:rPr>
          <w:rFonts w:eastAsia="MS Mincho"/>
          <w:b/>
          <w:i/>
          <w:sz w:val="22"/>
          <w:szCs w:val="22"/>
          <w:lang w:val="en-GB" w:eastAsia="ja-JP"/>
        </w:rPr>
        <w:t xml:space="preserve">CH </w:t>
      </w:r>
      <w:r>
        <w:rPr>
          <w:rFonts w:eastAsia="MS Mincho"/>
          <w:b/>
          <w:i/>
          <w:sz w:val="22"/>
          <w:szCs w:val="22"/>
          <w:lang w:val="en-GB" w:eastAsia="ja-JP"/>
        </w:rPr>
        <w:t>repetition type A</w:t>
      </w:r>
    </w:p>
    <w:p w14:paraId="5834CEC0" w14:textId="77777777" w:rsidR="0059300D" w:rsidRDefault="0059300D" w:rsidP="0059300D">
      <w:pPr>
        <w:pStyle w:val="aff2"/>
        <w:numPr>
          <w:ilvl w:val="1"/>
          <w:numId w:val="33"/>
        </w:numPr>
        <w:ind w:firstLineChars="0"/>
        <w:rPr>
          <w:rFonts w:eastAsia="MS Mincho"/>
          <w:b/>
          <w:i/>
          <w:sz w:val="22"/>
          <w:szCs w:val="22"/>
          <w:lang w:val="en-GB" w:eastAsia="ja-JP"/>
        </w:rPr>
      </w:pPr>
      <w:r w:rsidRPr="00045E86">
        <w:rPr>
          <w:rFonts w:eastAsia="MS Mincho"/>
          <w:b/>
          <w:i/>
          <w:sz w:val="22"/>
          <w:szCs w:val="22"/>
          <w:lang w:val="en-GB" w:eastAsia="ja-JP"/>
        </w:rPr>
        <w:t>in</w:t>
      </w:r>
      <w:r>
        <w:rPr>
          <w:rFonts w:eastAsia="MS Mincho"/>
          <w:b/>
          <w:i/>
          <w:sz w:val="22"/>
          <w:szCs w:val="22"/>
          <w:lang w:val="en-GB" w:eastAsia="ja-JP"/>
        </w:rPr>
        <w:t>ter</w:t>
      </w:r>
      <w:r w:rsidRPr="00045E86">
        <w:rPr>
          <w:rFonts w:eastAsia="MS Mincho"/>
          <w:b/>
          <w:i/>
          <w:sz w:val="22"/>
          <w:szCs w:val="22"/>
          <w:lang w:val="en-GB" w:eastAsia="ja-JP"/>
        </w:rPr>
        <w:t>-slot TRP interleaving is possible</w:t>
      </w:r>
    </w:p>
    <w:p w14:paraId="7CEC71C4" w14:textId="77777777" w:rsidR="0059300D" w:rsidRDefault="0059300D" w:rsidP="0059300D">
      <w:pPr>
        <w:pStyle w:val="aff2"/>
        <w:numPr>
          <w:ilvl w:val="1"/>
          <w:numId w:val="33"/>
        </w:numPr>
        <w:spacing w:after="100" w:afterAutospacing="1"/>
        <w:ind w:left="902" w:firstLineChars="0"/>
        <w:rPr>
          <w:rFonts w:eastAsia="MS Mincho"/>
          <w:b/>
          <w:i/>
          <w:sz w:val="22"/>
          <w:szCs w:val="22"/>
          <w:lang w:val="en-GB" w:eastAsia="ja-JP"/>
        </w:rPr>
      </w:pPr>
      <w:r w:rsidRPr="00567B38">
        <w:rPr>
          <w:rFonts w:eastAsia="MS Mincho"/>
          <w:b/>
          <w:i/>
          <w:sz w:val="22"/>
          <w:szCs w:val="22"/>
          <w:lang w:val="en-GB" w:eastAsia="ja-JP"/>
        </w:rPr>
        <w:t xml:space="preserve">the advantage of PUSCH repetition type A is uncertain in comparison with PUSCH repetition type </w:t>
      </w:r>
      <w:r>
        <w:rPr>
          <w:rFonts w:eastAsia="MS Mincho"/>
          <w:b/>
          <w:i/>
          <w:sz w:val="22"/>
          <w:szCs w:val="22"/>
          <w:lang w:val="en-GB" w:eastAsia="ja-JP"/>
        </w:rPr>
        <w:t>B</w:t>
      </w:r>
    </w:p>
    <w:p w14:paraId="58D131FD" w14:textId="79741ABA" w:rsidR="008851CC" w:rsidRPr="008851CC" w:rsidRDefault="008851CC" w:rsidP="008851CC">
      <w:pPr>
        <w:spacing w:after="100" w:afterAutospacing="1"/>
        <w:rPr>
          <w:rFonts w:eastAsia="MS Mincho"/>
          <w:sz w:val="22"/>
          <w:szCs w:val="22"/>
          <w:lang w:eastAsia="ja-JP"/>
        </w:rPr>
      </w:pPr>
      <w:r w:rsidRPr="008851CC">
        <w:rPr>
          <w:rFonts w:eastAsia="MS Mincho"/>
          <w:sz w:val="22"/>
          <w:szCs w:val="22"/>
          <w:lang w:eastAsia="ja-JP"/>
        </w:rPr>
        <w:t>Based on the observation above, we have the following proposal</w:t>
      </w:r>
      <w:r>
        <w:rPr>
          <w:rFonts w:eastAsia="MS Mincho"/>
          <w:sz w:val="22"/>
          <w:szCs w:val="22"/>
          <w:lang w:eastAsia="ja-JP"/>
        </w:rPr>
        <w:t>s</w:t>
      </w:r>
      <w:r w:rsidRPr="008851CC">
        <w:rPr>
          <w:rFonts w:eastAsia="MS Mincho"/>
          <w:sz w:val="22"/>
          <w:szCs w:val="22"/>
          <w:lang w:eastAsia="ja-JP"/>
        </w:rPr>
        <w:t>.</w:t>
      </w:r>
    </w:p>
    <w:p w14:paraId="052EB1C7" w14:textId="77777777" w:rsidR="0059300D" w:rsidRPr="00023C28" w:rsidRDefault="0059300D" w:rsidP="0059300D">
      <w:pPr>
        <w:pStyle w:val="a5"/>
        <w:spacing w:after="0" w:line="240" w:lineRule="exact"/>
        <w:jc w:val="both"/>
        <w:rPr>
          <w:rFonts w:eastAsia="SimSun"/>
          <w:b/>
          <w:sz w:val="22"/>
          <w:szCs w:val="20"/>
          <w:lang w:val="en-GB" w:eastAsia="zh-CN"/>
        </w:rPr>
      </w:pPr>
      <w:r w:rsidRPr="00023C28">
        <w:rPr>
          <w:rFonts w:eastAsia="SimSun"/>
          <w:b/>
          <w:sz w:val="22"/>
          <w:szCs w:val="20"/>
          <w:lang w:val="en-GB" w:eastAsia="zh-CN"/>
        </w:rPr>
        <w:t xml:space="preserve">Proposal </w:t>
      </w:r>
      <w:r>
        <w:rPr>
          <w:rFonts w:eastAsia="SimSun"/>
          <w:b/>
          <w:sz w:val="22"/>
          <w:szCs w:val="20"/>
          <w:lang w:val="en-GB" w:eastAsia="zh-CN"/>
        </w:rPr>
        <w:t>1</w:t>
      </w:r>
      <w:r w:rsidRPr="00023C28">
        <w:rPr>
          <w:rFonts w:eastAsia="SimSun"/>
          <w:b/>
          <w:sz w:val="22"/>
          <w:szCs w:val="20"/>
          <w:lang w:val="en-GB" w:eastAsia="zh-CN"/>
        </w:rPr>
        <w:t xml:space="preserve">: </w:t>
      </w:r>
      <w:r w:rsidRPr="009C572C">
        <w:rPr>
          <w:rFonts w:eastAsia="SimSun"/>
          <w:b/>
          <w:i/>
          <w:sz w:val="22"/>
          <w:szCs w:val="20"/>
          <w:lang w:val="en-GB" w:eastAsia="zh-CN"/>
        </w:rPr>
        <w:t>In terms of PUCCH multi-TRP enhancement</w:t>
      </w:r>
      <w:r>
        <w:rPr>
          <w:rFonts w:eastAsia="SimSun"/>
          <w:b/>
          <w:i/>
          <w:sz w:val="22"/>
          <w:szCs w:val="20"/>
          <w:lang w:val="en-GB" w:eastAsia="zh-CN"/>
        </w:rPr>
        <w:t>, the following PUCCH format are preferred for further study</w:t>
      </w:r>
    </w:p>
    <w:p w14:paraId="6B66C37C" w14:textId="77777777" w:rsidR="0059300D" w:rsidRDefault="0059300D" w:rsidP="0059300D">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PUCCH format 0</w:t>
      </w:r>
    </w:p>
    <w:p w14:paraId="6066529D" w14:textId="77777777" w:rsidR="0059300D" w:rsidRDefault="0059300D" w:rsidP="0059300D">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 xml:space="preserve">PUCCH format </w:t>
      </w:r>
      <w:r>
        <w:rPr>
          <w:rFonts w:eastAsia="MS Mincho"/>
          <w:b/>
          <w:i/>
          <w:sz w:val="22"/>
          <w:szCs w:val="22"/>
          <w:lang w:val="en-GB" w:eastAsia="ja-JP"/>
        </w:rPr>
        <w:t>1</w:t>
      </w:r>
    </w:p>
    <w:p w14:paraId="507C3537" w14:textId="77777777" w:rsidR="0059300D" w:rsidRPr="00E46D8E" w:rsidRDefault="0059300D" w:rsidP="0059300D">
      <w:pPr>
        <w:pStyle w:val="aff2"/>
        <w:numPr>
          <w:ilvl w:val="0"/>
          <w:numId w:val="33"/>
        </w:numPr>
        <w:ind w:left="482" w:firstLineChars="0"/>
        <w:rPr>
          <w:rFonts w:eastAsia="MS Mincho"/>
          <w:b/>
          <w:i/>
          <w:sz w:val="22"/>
          <w:szCs w:val="22"/>
          <w:lang w:val="en-GB" w:eastAsia="ja-JP"/>
        </w:rPr>
      </w:pPr>
      <w:r w:rsidRPr="00023C28">
        <w:rPr>
          <w:rFonts w:eastAsia="MS Mincho"/>
          <w:b/>
          <w:i/>
          <w:sz w:val="22"/>
          <w:szCs w:val="22"/>
          <w:lang w:val="en-GB" w:eastAsia="ja-JP"/>
        </w:rPr>
        <w:t xml:space="preserve">PUCCH format </w:t>
      </w:r>
      <w:r>
        <w:rPr>
          <w:rFonts w:eastAsia="MS Mincho"/>
          <w:b/>
          <w:i/>
          <w:sz w:val="22"/>
          <w:szCs w:val="22"/>
          <w:lang w:val="en-GB" w:eastAsia="ja-JP"/>
        </w:rPr>
        <w:t>3</w:t>
      </w:r>
    </w:p>
    <w:p w14:paraId="4C730957" w14:textId="77777777" w:rsidR="004071B9" w:rsidRPr="008851CC" w:rsidRDefault="004071B9" w:rsidP="004071B9">
      <w:pPr>
        <w:pStyle w:val="a5"/>
        <w:spacing w:after="0" w:line="240" w:lineRule="exact"/>
        <w:jc w:val="both"/>
        <w:rPr>
          <w:rFonts w:eastAsia="SimSun"/>
          <w:b/>
          <w:sz w:val="22"/>
          <w:szCs w:val="20"/>
          <w:lang w:val="en-GB" w:eastAsia="zh-CN"/>
        </w:rPr>
      </w:pPr>
    </w:p>
    <w:p w14:paraId="020EABAA" w14:textId="77777777" w:rsidR="0059300D" w:rsidRPr="008851CC" w:rsidRDefault="0059300D" w:rsidP="0059300D">
      <w:pPr>
        <w:pStyle w:val="a5"/>
        <w:spacing w:after="0" w:line="240" w:lineRule="exact"/>
        <w:jc w:val="both"/>
        <w:rPr>
          <w:rFonts w:eastAsia="SimSun"/>
          <w:b/>
          <w:sz w:val="22"/>
          <w:szCs w:val="20"/>
          <w:lang w:val="en-GB" w:eastAsia="zh-CN"/>
        </w:rPr>
      </w:pPr>
      <w:r w:rsidRPr="00023C28">
        <w:rPr>
          <w:rFonts w:eastAsia="SimSun"/>
          <w:b/>
          <w:sz w:val="22"/>
          <w:szCs w:val="20"/>
          <w:lang w:val="en-GB" w:eastAsia="zh-CN"/>
        </w:rPr>
        <w:t xml:space="preserve">Proposal </w:t>
      </w:r>
      <w:r>
        <w:rPr>
          <w:rFonts w:eastAsia="SimSun"/>
          <w:b/>
          <w:sz w:val="22"/>
          <w:szCs w:val="20"/>
          <w:lang w:val="en-GB" w:eastAsia="zh-CN"/>
        </w:rPr>
        <w:t>2</w:t>
      </w:r>
      <w:r w:rsidRPr="00023C28">
        <w:rPr>
          <w:rFonts w:eastAsia="SimSun"/>
          <w:b/>
          <w:sz w:val="22"/>
          <w:szCs w:val="20"/>
          <w:lang w:val="en-GB" w:eastAsia="zh-CN"/>
        </w:rPr>
        <w:t xml:space="preserve">: </w:t>
      </w:r>
      <w:r w:rsidRPr="009C572C">
        <w:rPr>
          <w:rFonts w:eastAsia="SimSun"/>
          <w:b/>
          <w:i/>
          <w:sz w:val="22"/>
          <w:szCs w:val="20"/>
          <w:lang w:val="en-GB" w:eastAsia="zh-CN"/>
        </w:rPr>
        <w:t>In terms of PU</w:t>
      </w:r>
      <w:r>
        <w:rPr>
          <w:rFonts w:eastAsia="SimSun"/>
          <w:b/>
          <w:i/>
          <w:sz w:val="22"/>
          <w:szCs w:val="20"/>
          <w:lang w:val="en-GB" w:eastAsia="zh-CN"/>
        </w:rPr>
        <w:t>S</w:t>
      </w:r>
      <w:r w:rsidRPr="009C572C">
        <w:rPr>
          <w:rFonts w:eastAsia="SimSun"/>
          <w:b/>
          <w:i/>
          <w:sz w:val="22"/>
          <w:szCs w:val="20"/>
          <w:lang w:val="en-GB" w:eastAsia="zh-CN"/>
        </w:rPr>
        <w:t>CH multi-TRP enhancement</w:t>
      </w:r>
      <w:r>
        <w:rPr>
          <w:rFonts w:eastAsia="SimSun"/>
          <w:b/>
          <w:i/>
          <w:sz w:val="22"/>
          <w:szCs w:val="20"/>
          <w:lang w:val="en-GB" w:eastAsia="zh-CN"/>
        </w:rPr>
        <w:t>, PUSCH repetition type B is preferred for further study</w:t>
      </w: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B749C11"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13D44061" w14:textId="0E3A900D" w:rsidR="00007139" w:rsidRPr="001011EE" w:rsidRDefault="00007139">
      <w:pPr>
        <w:rPr>
          <w:rFonts w:eastAsiaTheme="minorEastAsia"/>
          <w:sz w:val="20"/>
          <w:lang w:eastAsia="zh-CN"/>
        </w:rPr>
      </w:pPr>
    </w:p>
    <w:sectPr w:rsidR="00007139" w:rsidRPr="001011EE" w:rsidSect="00601168">
      <w:footerReference w:type="default" r:id="rId15"/>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6347A" w14:textId="77777777" w:rsidR="00587FA4" w:rsidRDefault="00587FA4">
      <w:r>
        <w:separator/>
      </w:r>
    </w:p>
  </w:endnote>
  <w:endnote w:type="continuationSeparator" w:id="0">
    <w:p w14:paraId="361C236B" w14:textId="77777777" w:rsidR="00587FA4" w:rsidRDefault="0058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9006840"/>
      <w:docPartObj>
        <w:docPartGallery w:val="Page Numbers (Bottom of Page)"/>
        <w:docPartUnique/>
      </w:docPartObj>
    </w:sdtPr>
    <w:sdtEndPr/>
    <w:sdtContent>
      <w:p w14:paraId="194F0B79" w14:textId="7B4253C8" w:rsidR="00987955" w:rsidRDefault="00987955">
        <w:pPr>
          <w:pStyle w:val="af0"/>
          <w:jc w:val="center"/>
        </w:pPr>
        <w:r>
          <w:fldChar w:fldCharType="begin"/>
        </w:r>
        <w:r>
          <w:instrText>PAGE   \* MERGEFORMAT</w:instrText>
        </w:r>
        <w:r>
          <w:fldChar w:fldCharType="separate"/>
        </w:r>
        <w:r w:rsidR="0029067D" w:rsidRPr="0029067D">
          <w:rPr>
            <w:noProof/>
            <w:lang w:val="zh-CN" w:eastAsia="zh-CN"/>
          </w:rPr>
          <w:t>4</w:t>
        </w:r>
        <w:r>
          <w:fldChar w:fldCharType="end"/>
        </w:r>
      </w:p>
    </w:sdtContent>
  </w:sdt>
  <w:p w14:paraId="7C8A2E4F" w14:textId="30D69646" w:rsidR="00987955" w:rsidRPr="00287AFA" w:rsidRDefault="00987955" w:rsidP="00287AF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D7EDC" w14:textId="77777777" w:rsidR="00587FA4" w:rsidRDefault="00587FA4">
      <w:r>
        <w:separator/>
      </w:r>
    </w:p>
  </w:footnote>
  <w:footnote w:type="continuationSeparator" w:id="0">
    <w:p w14:paraId="66C647E9" w14:textId="77777777" w:rsidR="00587FA4" w:rsidRDefault="00587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22"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15:restartNumberingAfterBreak="0">
    <w:nsid w:val="63E934E2"/>
    <w:multiLevelType w:val="hybridMultilevel"/>
    <w:tmpl w:val="F5C40448"/>
    <w:lvl w:ilvl="0" w:tplc="37727818">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7C52353"/>
    <w:multiLevelType w:val="hybridMultilevel"/>
    <w:tmpl w:val="BF9EAB06"/>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28"/>
  </w:num>
  <w:num w:numId="4">
    <w:abstractNumId w:val="12"/>
  </w:num>
  <w:num w:numId="5">
    <w:abstractNumId w:val="31"/>
  </w:num>
  <w:num w:numId="6">
    <w:abstractNumId w:val="26"/>
  </w:num>
  <w:num w:numId="7">
    <w:abstractNumId w:val="15"/>
  </w:num>
  <w:num w:numId="8">
    <w:abstractNumId w:val="9"/>
  </w:num>
  <w:num w:numId="9">
    <w:abstractNumId w:val="11"/>
  </w:num>
  <w:num w:numId="10">
    <w:abstractNumId w:val="1"/>
  </w:num>
  <w:num w:numId="11">
    <w:abstractNumId w:val="5"/>
  </w:num>
  <w:num w:numId="12">
    <w:abstractNumId w:val="22"/>
  </w:num>
  <w:num w:numId="13">
    <w:abstractNumId w:val="29"/>
  </w:num>
  <w:num w:numId="14">
    <w:abstractNumId w:val="21"/>
  </w:num>
  <w:num w:numId="15">
    <w:abstractNumId w:val="6"/>
  </w:num>
  <w:num w:numId="16">
    <w:abstractNumId w:val="18"/>
  </w:num>
  <w:num w:numId="17">
    <w:abstractNumId w:val="14"/>
  </w:num>
  <w:num w:numId="18">
    <w:abstractNumId w:val="3"/>
  </w:num>
  <w:num w:numId="19">
    <w:abstractNumId w:val="27"/>
  </w:num>
  <w:num w:numId="20">
    <w:abstractNumId w:val="2"/>
  </w:num>
  <w:num w:numId="21">
    <w:abstractNumId w:val="20"/>
  </w:num>
  <w:num w:numId="22">
    <w:abstractNumId w:val="7"/>
  </w:num>
  <w:num w:numId="23">
    <w:abstractNumId w:val="4"/>
  </w:num>
  <w:num w:numId="24">
    <w:abstractNumId w:val="19"/>
  </w:num>
  <w:num w:numId="25">
    <w:abstractNumId w:val="13"/>
  </w:num>
  <w:num w:numId="26">
    <w:abstractNumId w:val="10"/>
  </w:num>
  <w:num w:numId="27">
    <w:abstractNumId w:val="16"/>
  </w:num>
  <w:num w:numId="28">
    <w:abstractNumId w:val="32"/>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8"/>
  </w:num>
  <w:num w:numId="32">
    <w:abstractNumId w:val="25"/>
  </w:num>
  <w:num w:numId="33">
    <w:abstractNumId w:val="30"/>
  </w:num>
  <w:num w:numId="34">
    <w:abstractNumId w:val="28"/>
  </w:num>
  <w:num w:numId="3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ECC"/>
    <w:rsid w:val="000B5F5F"/>
    <w:rsid w:val="000B627E"/>
    <w:rsid w:val="000B7189"/>
    <w:rsid w:val="000B757A"/>
    <w:rsid w:val="000B7650"/>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2C8"/>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A4"/>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75"/>
    <w:rsid w:val="00BB4CB4"/>
    <w:rsid w:val="00BB4CC0"/>
    <w:rsid w:val="00BB4E4E"/>
    <w:rsid w:val="00BB50F0"/>
    <w:rsid w:val="00BB5901"/>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73678-4E3F-4936-B2E0-6E76CDB11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1553</Words>
  <Characters>8858</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2020-08-07T09:36:00Z</dcterms:modified>
</cp:coreProperties>
</file>